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A829E" w14:textId="77777777" w:rsidR="00927493" w:rsidRPr="005F5DF2" w:rsidRDefault="00927493" w:rsidP="00927493">
      <w:pPr>
        <w:spacing w:after="0" w:line="240" w:lineRule="auto"/>
        <w:rPr>
          <w:rStyle w:val="af3"/>
          <w:rFonts w:ascii="Times New Roman" w:hAnsi="Times New Roman" w:cs="Times New Roman"/>
          <w:i w:val="0"/>
          <w:sz w:val="28"/>
          <w:szCs w:val="28"/>
        </w:rPr>
      </w:pPr>
    </w:p>
    <w:p w14:paraId="2A3EAEB3" w14:textId="760623E1" w:rsidR="00E82139" w:rsidRPr="00E82139" w:rsidRDefault="00E82139" w:rsidP="00E82139">
      <w:pPr>
        <w:autoSpaceDE w:val="0"/>
        <w:autoSpaceDN w:val="0"/>
        <w:adjustRightInd w:val="0"/>
        <w:spacing w:after="0" w:line="240" w:lineRule="auto"/>
        <w:ind w:firstLine="539"/>
        <w:jc w:val="right"/>
        <w:rPr>
          <w:rFonts w:ascii="Times New Roman" w:hAnsi="Times New Roman" w:cs="Times New Roman"/>
          <w:sz w:val="28"/>
          <w:szCs w:val="28"/>
        </w:rPr>
      </w:pPr>
      <w:r w:rsidRPr="00E82139">
        <w:rPr>
          <w:rFonts w:ascii="Times New Roman" w:hAnsi="Times New Roman" w:cs="Times New Roman"/>
          <w:sz w:val="28"/>
          <w:szCs w:val="28"/>
        </w:rPr>
        <w:t>Приложение №</w:t>
      </w:r>
      <w:r w:rsidR="00885D6E">
        <w:rPr>
          <w:rFonts w:ascii="Times New Roman" w:hAnsi="Times New Roman" w:cs="Times New Roman"/>
          <w:sz w:val="28"/>
          <w:szCs w:val="28"/>
        </w:rPr>
        <w:t xml:space="preserve"> 3</w:t>
      </w:r>
      <w:bookmarkStart w:id="0" w:name="_GoBack"/>
      <w:bookmarkEnd w:id="0"/>
    </w:p>
    <w:p w14:paraId="42D0C7B9" w14:textId="713DBC29" w:rsidR="00E82139" w:rsidRDefault="00E82139" w:rsidP="00E82139">
      <w:pPr>
        <w:autoSpaceDE w:val="0"/>
        <w:autoSpaceDN w:val="0"/>
        <w:adjustRightInd w:val="0"/>
        <w:spacing w:after="0" w:line="240" w:lineRule="auto"/>
        <w:ind w:firstLine="539"/>
        <w:jc w:val="right"/>
        <w:rPr>
          <w:rFonts w:ascii="Times New Roman" w:hAnsi="Times New Roman" w:cs="Times New Roman"/>
          <w:sz w:val="28"/>
          <w:szCs w:val="28"/>
        </w:rPr>
      </w:pPr>
      <w:r w:rsidRPr="00E82139">
        <w:rPr>
          <w:rFonts w:ascii="Times New Roman" w:hAnsi="Times New Roman" w:cs="Times New Roman"/>
          <w:sz w:val="28"/>
          <w:szCs w:val="28"/>
        </w:rPr>
        <w:t>к приказу Ф</w:t>
      </w:r>
      <w:r>
        <w:rPr>
          <w:rFonts w:ascii="Times New Roman" w:hAnsi="Times New Roman" w:cs="Times New Roman"/>
          <w:sz w:val="28"/>
          <w:szCs w:val="28"/>
        </w:rPr>
        <w:t>едеральной службы</w:t>
      </w:r>
    </w:p>
    <w:p w14:paraId="128BEBFB" w14:textId="7170F2B6" w:rsidR="00E82139" w:rsidRDefault="00E82139" w:rsidP="00E82139">
      <w:pPr>
        <w:autoSpaceDE w:val="0"/>
        <w:autoSpaceDN w:val="0"/>
        <w:adjustRightInd w:val="0"/>
        <w:spacing w:after="0" w:line="240" w:lineRule="auto"/>
        <w:ind w:firstLine="539"/>
        <w:jc w:val="right"/>
        <w:rPr>
          <w:rFonts w:ascii="Times New Roman" w:hAnsi="Times New Roman" w:cs="Times New Roman"/>
          <w:sz w:val="28"/>
          <w:szCs w:val="28"/>
        </w:rPr>
      </w:pPr>
      <w:r w:rsidRPr="00E82139">
        <w:rPr>
          <w:rFonts w:ascii="Times New Roman" w:hAnsi="Times New Roman" w:cs="Times New Roman"/>
          <w:sz w:val="28"/>
          <w:szCs w:val="28"/>
        </w:rPr>
        <w:t>по надзору в сфере здравоохранения</w:t>
      </w:r>
    </w:p>
    <w:p w14:paraId="75D4A736" w14:textId="6766E520" w:rsidR="00E82139" w:rsidRPr="00E82139" w:rsidRDefault="00E82139" w:rsidP="00E82139">
      <w:pPr>
        <w:autoSpaceDE w:val="0"/>
        <w:autoSpaceDN w:val="0"/>
        <w:adjustRightInd w:val="0"/>
        <w:spacing w:after="0" w:line="240" w:lineRule="auto"/>
        <w:ind w:firstLine="539"/>
        <w:jc w:val="right"/>
        <w:rPr>
          <w:rFonts w:ascii="Times New Roman" w:hAnsi="Times New Roman" w:cs="Times New Roman"/>
          <w:sz w:val="28"/>
          <w:szCs w:val="28"/>
        </w:rPr>
      </w:pPr>
      <w:r w:rsidRPr="00E82139">
        <w:rPr>
          <w:rFonts w:ascii="Times New Roman" w:hAnsi="Times New Roman" w:cs="Times New Roman"/>
          <w:sz w:val="28"/>
          <w:szCs w:val="28"/>
        </w:rPr>
        <w:t>от «__»__________№ _______</w:t>
      </w:r>
    </w:p>
    <w:p w14:paraId="0740DB01" w14:textId="77777777" w:rsidR="00E82139" w:rsidRDefault="00E82139" w:rsidP="00927493">
      <w:pPr>
        <w:autoSpaceDE w:val="0"/>
        <w:autoSpaceDN w:val="0"/>
        <w:adjustRightInd w:val="0"/>
        <w:spacing w:after="0" w:line="240" w:lineRule="auto"/>
        <w:ind w:firstLine="539"/>
        <w:jc w:val="center"/>
        <w:rPr>
          <w:rFonts w:ascii="Times New Roman" w:hAnsi="Times New Roman" w:cs="Times New Roman"/>
          <w:b/>
          <w:sz w:val="28"/>
          <w:szCs w:val="28"/>
        </w:rPr>
      </w:pPr>
    </w:p>
    <w:p w14:paraId="5E1E7CD8" w14:textId="77777777" w:rsidR="00E82139" w:rsidRDefault="00E82139" w:rsidP="00927493">
      <w:pPr>
        <w:autoSpaceDE w:val="0"/>
        <w:autoSpaceDN w:val="0"/>
        <w:adjustRightInd w:val="0"/>
        <w:spacing w:after="0" w:line="240" w:lineRule="auto"/>
        <w:ind w:firstLine="539"/>
        <w:jc w:val="center"/>
        <w:rPr>
          <w:rFonts w:ascii="Times New Roman" w:hAnsi="Times New Roman" w:cs="Times New Roman"/>
          <w:b/>
          <w:sz w:val="28"/>
          <w:szCs w:val="28"/>
        </w:rPr>
      </w:pPr>
    </w:p>
    <w:p w14:paraId="2231AE35" w14:textId="77777777" w:rsidR="00927493" w:rsidRPr="005F5DF2" w:rsidRDefault="00927493" w:rsidP="00927493">
      <w:pPr>
        <w:autoSpaceDE w:val="0"/>
        <w:autoSpaceDN w:val="0"/>
        <w:adjustRightInd w:val="0"/>
        <w:spacing w:after="0" w:line="240" w:lineRule="auto"/>
        <w:ind w:firstLine="539"/>
        <w:jc w:val="center"/>
        <w:rPr>
          <w:rFonts w:ascii="Times New Roman" w:hAnsi="Times New Roman" w:cs="Times New Roman"/>
          <w:b/>
          <w:sz w:val="28"/>
          <w:szCs w:val="28"/>
        </w:rPr>
      </w:pPr>
      <w:r w:rsidRPr="005F5DF2">
        <w:rPr>
          <w:rFonts w:ascii="Times New Roman" w:hAnsi="Times New Roman" w:cs="Times New Roman"/>
          <w:b/>
          <w:sz w:val="28"/>
          <w:szCs w:val="28"/>
        </w:rPr>
        <w:t>Итоговый доклад</w:t>
      </w:r>
    </w:p>
    <w:p w14:paraId="66F4F3AE" w14:textId="77777777" w:rsidR="00927493" w:rsidRPr="005F5DF2" w:rsidRDefault="00927493" w:rsidP="00927493">
      <w:pPr>
        <w:autoSpaceDE w:val="0"/>
        <w:autoSpaceDN w:val="0"/>
        <w:adjustRightInd w:val="0"/>
        <w:spacing w:after="0" w:line="240" w:lineRule="auto"/>
        <w:ind w:firstLine="539"/>
        <w:jc w:val="center"/>
        <w:rPr>
          <w:rFonts w:ascii="Times New Roman" w:hAnsi="Times New Roman" w:cs="Times New Roman"/>
          <w:b/>
          <w:sz w:val="28"/>
          <w:szCs w:val="28"/>
        </w:rPr>
      </w:pPr>
      <w:r w:rsidRPr="005F5DF2">
        <w:rPr>
          <w:rFonts w:ascii="Times New Roman" w:hAnsi="Times New Roman" w:cs="Times New Roman"/>
          <w:b/>
          <w:sz w:val="28"/>
          <w:szCs w:val="28"/>
        </w:rPr>
        <w:t>по результатам обобщения правоприменительной практики</w:t>
      </w:r>
    </w:p>
    <w:p w14:paraId="5E353E8A" w14:textId="77777777" w:rsidR="00927493" w:rsidRPr="005F5DF2" w:rsidRDefault="00927493" w:rsidP="00927493">
      <w:pPr>
        <w:autoSpaceDE w:val="0"/>
        <w:autoSpaceDN w:val="0"/>
        <w:adjustRightInd w:val="0"/>
        <w:spacing w:after="0" w:line="240" w:lineRule="auto"/>
        <w:ind w:firstLine="539"/>
        <w:jc w:val="center"/>
        <w:rPr>
          <w:rFonts w:ascii="Times New Roman" w:hAnsi="Times New Roman" w:cs="Times New Roman"/>
          <w:b/>
          <w:sz w:val="28"/>
          <w:szCs w:val="28"/>
        </w:rPr>
      </w:pPr>
      <w:r w:rsidRPr="005F5DF2">
        <w:rPr>
          <w:rFonts w:ascii="Times New Roman" w:hAnsi="Times New Roman" w:cs="Times New Roman"/>
          <w:b/>
          <w:sz w:val="28"/>
          <w:szCs w:val="28"/>
        </w:rPr>
        <w:t>федерального государственного контроля (надзора) за</w:t>
      </w:r>
    </w:p>
    <w:p w14:paraId="3BAD164A" w14:textId="77777777" w:rsidR="00927493" w:rsidRPr="005F5DF2" w:rsidRDefault="00927493" w:rsidP="00927493">
      <w:pPr>
        <w:autoSpaceDE w:val="0"/>
        <w:autoSpaceDN w:val="0"/>
        <w:adjustRightInd w:val="0"/>
        <w:spacing w:after="0" w:line="240" w:lineRule="auto"/>
        <w:ind w:firstLine="539"/>
        <w:jc w:val="center"/>
        <w:rPr>
          <w:rFonts w:ascii="Times New Roman" w:hAnsi="Times New Roman" w:cs="Times New Roman"/>
          <w:b/>
          <w:sz w:val="28"/>
          <w:szCs w:val="28"/>
        </w:rPr>
      </w:pPr>
      <w:r w:rsidRPr="005F5DF2">
        <w:rPr>
          <w:rFonts w:ascii="Times New Roman" w:hAnsi="Times New Roman" w:cs="Times New Roman"/>
          <w:b/>
          <w:sz w:val="28"/>
          <w:szCs w:val="28"/>
        </w:rPr>
        <w:t>обращением медицинских изделий</w:t>
      </w:r>
    </w:p>
    <w:p w14:paraId="7A3CECC5" w14:textId="77777777" w:rsidR="00927493" w:rsidRPr="005F5DF2" w:rsidRDefault="00927493" w:rsidP="00927493">
      <w:pPr>
        <w:pStyle w:val="a6"/>
        <w:spacing w:line="240" w:lineRule="auto"/>
        <w:ind w:left="0"/>
        <w:jc w:val="both"/>
        <w:rPr>
          <w:rFonts w:ascii="Times New Roman" w:hAnsi="Times New Roman" w:cs="Times New Roman"/>
          <w:b/>
          <w:sz w:val="28"/>
          <w:szCs w:val="28"/>
        </w:rPr>
      </w:pPr>
    </w:p>
    <w:p w14:paraId="0E54443F" w14:textId="7507C8AF" w:rsidR="00927493" w:rsidRPr="005F5DF2" w:rsidRDefault="00927493" w:rsidP="00927493">
      <w:pPr>
        <w:spacing w:after="0" w:line="240" w:lineRule="auto"/>
        <w:ind w:firstLine="708"/>
        <w:jc w:val="both"/>
        <w:rPr>
          <w:rFonts w:ascii="Times New Roman" w:hAnsi="Times New Roman" w:cs="Times New Roman"/>
          <w:sz w:val="28"/>
          <w:szCs w:val="28"/>
        </w:rPr>
      </w:pPr>
      <w:r w:rsidRPr="005F5DF2">
        <w:rPr>
          <w:rFonts w:ascii="Times New Roman" w:hAnsi="Times New Roman" w:cs="Times New Roman"/>
          <w:sz w:val="28"/>
          <w:szCs w:val="28"/>
        </w:rPr>
        <w:t xml:space="preserve">Обобщение правоприменительной практики проведено для решения задач, которые определены приказом </w:t>
      </w:r>
      <w:r w:rsidR="005C2CFE">
        <w:rPr>
          <w:rFonts w:ascii="Times New Roman" w:hAnsi="Times New Roman" w:cs="Times New Roman"/>
          <w:sz w:val="28"/>
          <w:szCs w:val="28"/>
        </w:rPr>
        <w:t xml:space="preserve">Федеральной службы по надзору в сфере здравоохранения </w:t>
      </w:r>
      <w:r w:rsidRPr="005F5DF2">
        <w:rPr>
          <w:rFonts w:ascii="Times New Roman" w:hAnsi="Times New Roman" w:cs="Times New Roman"/>
          <w:sz w:val="28"/>
          <w:szCs w:val="28"/>
        </w:rPr>
        <w:t xml:space="preserve"> от 25.01.2022 № 421</w:t>
      </w:r>
      <w:r w:rsidR="005C2CFE">
        <w:rPr>
          <w:rFonts w:ascii="Times New Roman" w:hAnsi="Times New Roman" w:cs="Times New Roman"/>
          <w:sz w:val="28"/>
          <w:szCs w:val="28"/>
        </w:rPr>
        <w:t xml:space="preserve"> </w:t>
      </w:r>
      <w:r w:rsidRPr="005F5DF2">
        <w:rPr>
          <w:rFonts w:ascii="Times New Roman" w:hAnsi="Times New Roman" w:cs="Times New Roman"/>
          <w:sz w:val="28"/>
          <w:szCs w:val="28"/>
        </w:rPr>
        <w:t xml:space="preserve">«Об утверждении порядка организации работы Росздравнадзора по обобщению правоприменительной практики контрольно-надзорной деятельности Росздравнадзора»: </w:t>
      </w:r>
    </w:p>
    <w:p w14:paraId="51CACFF8" w14:textId="77777777" w:rsidR="00927493" w:rsidRPr="005F5DF2" w:rsidRDefault="00927493" w:rsidP="00927493">
      <w:pPr>
        <w:spacing w:after="0" w:line="240" w:lineRule="auto"/>
        <w:ind w:firstLine="708"/>
        <w:jc w:val="both"/>
        <w:rPr>
          <w:rFonts w:ascii="Times New Roman" w:hAnsi="Times New Roman" w:cs="Times New Roman"/>
          <w:sz w:val="28"/>
          <w:szCs w:val="28"/>
        </w:rPr>
      </w:pPr>
      <w:r w:rsidRPr="005F5DF2">
        <w:rPr>
          <w:rFonts w:ascii="Times New Roman" w:hAnsi="Times New Roman" w:cs="Times New Roman"/>
          <w:sz w:val="28"/>
          <w:szCs w:val="28"/>
        </w:rPr>
        <w:t xml:space="preserve">1) обеспечение единообразных подходов к применению Росздравнадзором и его должностными лицами обязательных требований, законодательства Российской Федерации о государственном контроле (надзоре); </w:t>
      </w:r>
    </w:p>
    <w:p w14:paraId="6C9947F0" w14:textId="77777777" w:rsidR="00927493" w:rsidRPr="005F5DF2" w:rsidRDefault="00927493" w:rsidP="00927493">
      <w:pPr>
        <w:spacing w:after="0" w:line="240" w:lineRule="auto"/>
        <w:ind w:firstLine="708"/>
        <w:jc w:val="both"/>
        <w:rPr>
          <w:rFonts w:ascii="Times New Roman" w:hAnsi="Times New Roman" w:cs="Times New Roman"/>
          <w:sz w:val="28"/>
          <w:szCs w:val="28"/>
        </w:rPr>
      </w:pPr>
      <w:r w:rsidRPr="005F5DF2">
        <w:rPr>
          <w:rFonts w:ascii="Times New Roman" w:hAnsi="Times New Roman" w:cs="Times New Roman"/>
          <w:sz w:val="28"/>
          <w:szCs w:val="28"/>
        </w:rPr>
        <w:t xml:space="preserve">2) выявление типичных нарушений обязательных требований, причин, факторов и условий, способствующих возникновению указанных нарушений; </w:t>
      </w:r>
    </w:p>
    <w:p w14:paraId="4F69C323" w14:textId="77777777" w:rsidR="00927493" w:rsidRPr="005F5DF2" w:rsidRDefault="00927493" w:rsidP="00927493">
      <w:pPr>
        <w:spacing w:after="0" w:line="240" w:lineRule="auto"/>
        <w:ind w:firstLine="708"/>
        <w:jc w:val="both"/>
        <w:rPr>
          <w:rFonts w:ascii="Times New Roman" w:hAnsi="Times New Roman" w:cs="Times New Roman"/>
          <w:sz w:val="28"/>
          <w:szCs w:val="28"/>
        </w:rPr>
      </w:pPr>
      <w:r w:rsidRPr="005F5DF2">
        <w:rPr>
          <w:rFonts w:ascii="Times New Roman" w:hAnsi="Times New Roman" w:cs="Times New Roman"/>
          <w:sz w:val="28"/>
          <w:szCs w:val="28"/>
        </w:rPr>
        <w:t xml:space="preserve">3) анализ случаев причинения вреда (ущерба) охраняемым законом ценностям, выявление источников и факторов риска причинения вреда (ущерба); </w:t>
      </w:r>
    </w:p>
    <w:p w14:paraId="277006C9" w14:textId="77777777" w:rsidR="00927493" w:rsidRPr="005F5DF2" w:rsidRDefault="00927493" w:rsidP="00927493">
      <w:pPr>
        <w:spacing w:after="0" w:line="240" w:lineRule="auto"/>
        <w:ind w:firstLine="708"/>
        <w:jc w:val="both"/>
        <w:rPr>
          <w:rFonts w:ascii="Times New Roman" w:hAnsi="Times New Roman" w:cs="Times New Roman"/>
          <w:sz w:val="28"/>
          <w:szCs w:val="28"/>
        </w:rPr>
      </w:pPr>
      <w:r w:rsidRPr="005F5DF2">
        <w:rPr>
          <w:rFonts w:ascii="Times New Roman" w:hAnsi="Times New Roman" w:cs="Times New Roman"/>
          <w:sz w:val="28"/>
          <w:szCs w:val="28"/>
        </w:rPr>
        <w:t xml:space="preserve">4) подготовка предложений об актуализации обязательных требований; </w:t>
      </w:r>
    </w:p>
    <w:p w14:paraId="0FC1042C" w14:textId="77777777" w:rsidR="00927493" w:rsidRPr="005F5DF2" w:rsidRDefault="00927493" w:rsidP="00927493">
      <w:pPr>
        <w:spacing w:after="0" w:line="240" w:lineRule="auto"/>
        <w:ind w:firstLine="708"/>
        <w:jc w:val="both"/>
        <w:rPr>
          <w:rFonts w:ascii="Times New Roman" w:hAnsi="Times New Roman" w:cs="Times New Roman"/>
          <w:sz w:val="28"/>
          <w:szCs w:val="28"/>
        </w:rPr>
      </w:pPr>
      <w:r w:rsidRPr="005F5DF2">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w:t>
      </w:r>
    </w:p>
    <w:p w14:paraId="7AC9B378" w14:textId="77777777" w:rsidR="00927493" w:rsidRPr="005F5DF2" w:rsidRDefault="00927493" w:rsidP="00927493">
      <w:pPr>
        <w:spacing w:after="0" w:line="240" w:lineRule="auto"/>
        <w:ind w:firstLine="708"/>
        <w:jc w:val="both"/>
        <w:rPr>
          <w:rFonts w:ascii="Times New Roman" w:hAnsi="Times New Roman" w:cs="Times New Roman"/>
          <w:sz w:val="28"/>
          <w:szCs w:val="28"/>
        </w:rPr>
      </w:pPr>
    </w:p>
    <w:p w14:paraId="26F6F83C" w14:textId="77777777" w:rsidR="00927493" w:rsidRPr="005F5DF2" w:rsidRDefault="00927493" w:rsidP="00927493">
      <w:pPr>
        <w:spacing w:after="0" w:line="240" w:lineRule="auto"/>
        <w:ind w:firstLine="851"/>
        <w:jc w:val="both"/>
        <w:rPr>
          <w:rFonts w:ascii="Times New Roman" w:hAnsi="Times New Roman" w:cs="Times New Roman"/>
          <w:i/>
          <w:sz w:val="28"/>
          <w:szCs w:val="28"/>
        </w:rPr>
      </w:pPr>
      <w:r w:rsidRPr="005F5DF2">
        <w:rPr>
          <w:rFonts w:ascii="Times New Roman" w:hAnsi="Times New Roman" w:cs="Times New Roman"/>
          <w:i/>
          <w:sz w:val="28"/>
          <w:szCs w:val="28"/>
        </w:rPr>
        <w:t>Обеспечение единообразных подходов к применению Росздравнадзором и его должностными лицами обязательных требований, законодательства Российской Федерации о государственном контроле (надзоре)</w:t>
      </w:r>
    </w:p>
    <w:p w14:paraId="6B9DD02A" w14:textId="77777777" w:rsidR="00927493" w:rsidRPr="005F5DF2" w:rsidRDefault="00927493" w:rsidP="00927493">
      <w:pPr>
        <w:spacing w:after="0" w:line="276" w:lineRule="auto"/>
        <w:jc w:val="both"/>
        <w:rPr>
          <w:rFonts w:ascii="Times New Roman" w:eastAsia="Times New Roman" w:hAnsi="Times New Roman" w:cs="Times New Roman"/>
          <w:b/>
          <w:sz w:val="28"/>
          <w:szCs w:val="28"/>
          <w:lang w:eastAsia="ru-RU"/>
        </w:rPr>
      </w:pPr>
    </w:p>
    <w:p w14:paraId="2047C835" w14:textId="77777777" w:rsidR="00927493" w:rsidRPr="005F5DF2" w:rsidRDefault="00927493" w:rsidP="00927493">
      <w:pPr>
        <w:spacing w:after="0" w:line="240" w:lineRule="auto"/>
        <w:ind w:firstLine="709"/>
        <w:jc w:val="both"/>
        <w:rPr>
          <w:rFonts w:ascii="Times New Roman" w:eastAsia="Times New Roman" w:hAnsi="Times New Roman" w:cs="Times New Roman"/>
          <w:sz w:val="28"/>
          <w:szCs w:val="28"/>
          <w:lang w:eastAsia="ru-RU"/>
        </w:rPr>
      </w:pPr>
      <w:r w:rsidRPr="005F5DF2">
        <w:rPr>
          <w:rFonts w:ascii="Times New Roman" w:eastAsia="Times New Roman" w:hAnsi="Times New Roman" w:cs="Times New Roman"/>
          <w:sz w:val="28"/>
          <w:szCs w:val="28"/>
          <w:lang w:eastAsia="ru-RU"/>
        </w:rPr>
        <w:t>Доклад по обобщению</w:t>
      </w:r>
      <w:r w:rsidRPr="005F5DF2">
        <w:rPr>
          <w:rFonts w:ascii="Times New Roman" w:hAnsi="Times New Roman" w:cs="Times New Roman"/>
          <w:sz w:val="28"/>
          <w:szCs w:val="28"/>
        </w:rPr>
        <w:t xml:space="preserve"> правоприменительной практики при осуществлении федерального государственного контроля (надзора) за обращением медицинских изделий подготовлен во исполнение статьи 47 Федерального закона от 31.07.2020 № 248-ФЗ «О государственном контроле (надзоре) и муниципальном контроле в Российской Федерации», приказа Росздравнадзора от 25.01.2022 № 421</w:t>
      </w:r>
      <w:r w:rsidRPr="005F5DF2">
        <w:rPr>
          <w:rFonts w:ascii="Times New Roman" w:eastAsia="Times New Roman" w:hAnsi="Times New Roman" w:cs="Times New Roman"/>
          <w:sz w:val="28"/>
          <w:szCs w:val="28"/>
          <w:lang w:eastAsia="ru-RU"/>
        </w:rPr>
        <w:t xml:space="preserve"> </w:t>
      </w:r>
      <w:r w:rsidR="005F5DF2">
        <w:rPr>
          <w:rFonts w:ascii="Times New Roman" w:eastAsia="Times New Roman" w:hAnsi="Times New Roman" w:cs="Times New Roman"/>
          <w:sz w:val="28"/>
          <w:szCs w:val="28"/>
          <w:lang w:eastAsia="ru-RU"/>
        </w:rPr>
        <w:t xml:space="preserve">                          </w:t>
      </w:r>
      <w:r w:rsidRPr="005F5DF2">
        <w:rPr>
          <w:rFonts w:ascii="Times New Roman" w:eastAsia="Times New Roman" w:hAnsi="Times New Roman" w:cs="Times New Roman"/>
          <w:sz w:val="28"/>
          <w:szCs w:val="28"/>
          <w:lang w:eastAsia="ru-RU"/>
        </w:rPr>
        <w:t>«</w:t>
      </w:r>
      <w:r w:rsidRPr="005F5DF2">
        <w:rPr>
          <w:rFonts w:ascii="Times New Roman" w:hAnsi="Times New Roman" w:cs="Times New Roman"/>
          <w:color w:val="000000"/>
          <w:sz w:val="28"/>
          <w:szCs w:val="28"/>
        </w:rPr>
        <w:t>Об утверждении порядка организации работы Росздравнадзора по обобщению правоприменительной практики контрольно-надзорной деятельности Росздравнадзора</w:t>
      </w:r>
      <w:r w:rsidRPr="005F5DF2">
        <w:rPr>
          <w:rFonts w:ascii="Times New Roman" w:eastAsia="Times New Roman" w:hAnsi="Times New Roman" w:cs="Times New Roman"/>
          <w:sz w:val="28"/>
          <w:szCs w:val="28"/>
          <w:lang w:eastAsia="ru-RU"/>
        </w:rPr>
        <w:t xml:space="preserve">». </w:t>
      </w:r>
    </w:p>
    <w:p w14:paraId="7CD850EC" w14:textId="4FCBB838" w:rsidR="00927493" w:rsidRPr="005F5DF2" w:rsidRDefault="00927493" w:rsidP="00927493">
      <w:pPr>
        <w:spacing w:after="0" w:line="240" w:lineRule="auto"/>
        <w:ind w:firstLine="709"/>
        <w:jc w:val="both"/>
        <w:rPr>
          <w:rFonts w:ascii="Times New Roman" w:eastAsia="Times New Roman" w:hAnsi="Times New Roman" w:cs="Times New Roman"/>
          <w:sz w:val="28"/>
          <w:szCs w:val="28"/>
          <w:lang w:eastAsia="ru-RU"/>
        </w:rPr>
      </w:pPr>
      <w:r w:rsidRPr="005F5DF2">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30.06.2004 № 323 «Об утверждении Положения о Федеральной службе по надзору в сфере здравоохранения» </w:t>
      </w:r>
      <w:r w:rsidR="005C2CFE">
        <w:rPr>
          <w:rFonts w:ascii="Times New Roman" w:eastAsia="Times New Roman" w:hAnsi="Times New Roman" w:cs="Times New Roman"/>
          <w:sz w:val="28"/>
          <w:szCs w:val="28"/>
          <w:lang w:eastAsia="ru-RU"/>
        </w:rPr>
        <w:t xml:space="preserve">Росздравнадзор </w:t>
      </w:r>
      <w:r w:rsidRPr="005F5DF2">
        <w:rPr>
          <w:rFonts w:ascii="Times New Roman" w:eastAsia="Times New Roman" w:hAnsi="Times New Roman" w:cs="Times New Roman"/>
          <w:sz w:val="28"/>
          <w:szCs w:val="28"/>
          <w:lang w:eastAsia="ru-RU"/>
        </w:rPr>
        <w:t xml:space="preserve">является федеральным органом исполнительной власти, осуществляющим функции по контролю и надзору в сфере здравоохранения. </w:t>
      </w:r>
    </w:p>
    <w:p w14:paraId="11A56C5E" w14:textId="77777777" w:rsidR="00927493" w:rsidRPr="005F5DF2" w:rsidRDefault="00927493" w:rsidP="00927493">
      <w:pPr>
        <w:spacing w:after="0" w:line="240" w:lineRule="auto"/>
        <w:ind w:firstLine="709"/>
        <w:jc w:val="both"/>
        <w:rPr>
          <w:rFonts w:ascii="Times New Roman" w:eastAsia="Times New Roman" w:hAnsi="Times New Roman" w:cs="Times New Roman"/>
          <w:sz w:val="28"/>
          <w:szCs w:val="28"/>
          <w:lang w:eastAsia="ru-RU"/>
        </w:rPr>
      </w:pPr>
      <w:r w:rsidRPr="005F5DF2">
        <w:rPr>
          <w:rFonts w:ascii="Times New Roman" w:eastAsia="Times New Roman" w:hAnsi="Times New Roman" w:cs="Times New Roman"/>
          <w:sz w:val="28"/>
          <w:szCs w:val="28"/>
          <w:lang w:eastAsia="ru-RU"/>
        </w:rPr>
        <w:lastRenderedPageBreak/>
        <w:t>Территориальные органы Федеральной службы по надзору в сфере здравоохранения осуществляют свою деятельность в соответствии с положениями о территориальных органах Федеральной службы по надзору в сфере здравоохранения, разработанными в соответствии с приказом Минздрава России от 13.08.2020 № 844н «Об утверждении типового положения о территориальном органе Федеральной службы по надзору в сфере здравоохранения».</w:t>
      </w:r>
    </w:p>
    <w:p w14:paraId="123B04BA"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 xml:space="preserve">Порядок организации и осуществления федерального государственного контроля (надзора) за обращением медицинских изделий утвержден постановлением Правительства Российской Федерации от 30.06.2021 № 1066 </w:t>
      </w:r>
      <w:r w:rsidR="005F5DF2">
        <w:rPr>
          <w:rFonts w:ascii="Times New Roman" w:hAnsi="Times New Roman" w:cs="Times New Roman"/>
          <w:sz w:val="28"/>
          <w:szCs w:val="28"/>
        </w:rPr>
        <w:t xml:space="preserve">                  </w:t>
      </w:r>
      <w:r w:rsidRPr="005F5DF2">
        <w:rPr>
          <w:rFonts w:ascii="Times New Roman" w:hAnsi="Times New Roman" w:cs="Times New Roman"/>
          <w:sz w:val="28"/>
          <w:szCs w:val="28"/>
        </w:rPr>
        <w:t xml:space="preserve">«О федеральном государственном контроле (надзоре) за обращением медицинских изделий» и регулируется Федеральным законом от 31.07.2020 № 248-ФЗ </w:t>
      </w:r>
      <w:r w:rsidR="005F5DF2">
        <w:rPr>
          <w:rFonts w:ascii="Times New Roman" w:hAnsi="Times New Roman" w:cs="Times New Roman"/>
          <w:sz w:val="28"/>
          <w:szCs w:val="28"/>
        </w:rPr>
        <w:t xml:space="preserve">                            </w:t>
      </w:r>
      <w:r w:rsidRPr="005F5DF2">
        <w:rPr>
          <w:rFonts w:ascii="Times New Roman" w:hAnsi="Times New Roman" w:cs="Times New Roman"/>
          <w:sz w:val="28"/>
          <w:szCs w:val="28"/>
        </w:rPr>
        <w:t>«О государственном контроле (надзоре) и муниципальном к</w:t>
      </w:r>
      <w:r w:rsidR="00D91029">
        <w:rPr>
          <w:rFonts w:ascii="Times New Roman" w:hAnsi="Times New Roman" w:cs="Times New Roman"/>
          <w:sz w:val="28"/>
          <w:szCs w:val="28"/>
        </w:rPr>
        <w:t>онтроле в Российской Федерации».</w:t>
      </w:r>
    </w:p>
    <w:p w14:paraId="7D311E58"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Предметом федерального государственного контроля (надзора) за обращением медицинских изделий являются:</w:t>
      </w:r>
    </w:p>
    <w:p w14:paraId="606620CF"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t>Соблюдение обязательных требований к обращению медицинских изделий, в том числе:</w:t>
      </w:r>
    </w:p>
    <w:p w14:paraId="4905955E"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ремонту, утилизации и уничтожению, требований к качеству, безопасности и эффективности медицинских изделий, находящихся в обращении на территории Российской Федерации.</w:t>
      </w:r>
    </w:p>
    <w:p w14:paraId="76400DC3" w14:textId="4200E17C"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r>
      <w:r w:rsidR="005C2CFE">
        <w:rPr>
          <w:rFonts w:ascii="Times New Roman" w:hAnsi="Times New Roman" w:cs="Times New Roman"/>
          <w:sz w:val="28"/>
          <w:szCs w:val="28"/>
        </w:rPr>
        <w:t>с</w:t>
      </w:r>
      <w:r w:rsidRPr="005F5DF2">
        <w:rPr>
          <w:rFonts w:ascii="Times New Roman" w:hAnsi="Times New Roman" w:cs="Times New Roman"/>
          <w:sz w:val="28"/>
          <w:szCs w:val="28"/>
        </w:rPr>
        <w:t>облюдение лицензионных требований к деятельности по производству и техническому обслуживанию (за исключением случаев, когда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5C2CFE">
        <w:rPr>
          <w:rFonts w:ascii="Times New Roman" w:hAnsi="Times New Roman" w:cs="Times New Roman"/>
          <w:sz w:val="28"/>
          <w:szCs w:val="28"/>
        </w:rPr>
        <w:t>;</w:t>
      </w:r>
    </w:p>
    <w:p w14:paraId="125CF125" w14:textId="773FDAB2"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r>
      <w:r w:rsidR="005C2CFE">
        <w:rPr>
          <w:rFonts w:ascii="Times New Roman" w:hAnsi="Times New Roman" w:cs="Times New Roman"/>
          <w:sz w:val="28"/>
          <w:szCs w:val="28"/>
        </w:rPr>
        <w:t>с</w:t>
      </w:r>
      <w:r w:rsidRPr="005F5DF2">
        <w:rPr>
          <w:rFonts w:ascii="Times New Roman" w:hAnsi="Times New Roman" w:cs="Times New Roman"/>
          <w:sz w:val="28"/>
          <w:szCs w:val="28"/>
        </w:rPr>
        <w:t>облюдение требований к предоставлению субъектами обращения медицинских изделий информации о медицинских изделиях в соответствии с Федеральным законом от 21.11.2011 № 323-ФЗ «Об основах охраны здоровья граждан в Российской Федерации»</w:t>
      </w:r>
      <w:r w:rsidR="005C2CFE">
        <w:rPr>
          <w:rFonts w:ascii="Times New Roman" w:hAnsi="Times New Roman" w:cs="Times New Roman"/>
          <w:sz w:val="28"/>
          <w:szCs w:val="28"/>
        </w:rPr>
        <w:t>;</w:t>
      </w:r>
    </w:p>
    <w:p w14:paraId="129BE34C" w14:textId="44F1F6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r>
      <w:r w:rsidR="005C2CFE">
        <w:rPr>
          <w:rFonts w:ascii="Times New Roman" w:hAnsi="Times New Roman" w:cs="Times New Roman"/>
          <w:sz w:val="28"/>
          <w:szCs w:val="28"/>
        </w:rPr>
        <w:t>и</w:t>
      </w:r>
      <w:r w:rsidRPr="005F5DF2">
        <w:rPr>
          <w:rFonts w:ascii="Times New Roman" w:hAnsi="Times New Roman" w:cs="Times New Roman"/>
          <w:sz w:val="28"/>
          <w:szCs w:val="28"/>
        </w:rPr>
        <w:t>сполнение решений, принимаемых по результатам контрольных (надзорных) мероприятий</w:t>
      </w:r>
      <w:r w:rsidR="005C2CFE">
        <w:rPr>
          <w:rFonts w:ascii="Times New Roman" w:hAnsi="Times New Roman" w:cs="Times New Roman"/>
          <w:sz w:val="28"/>
          <w:szCs w:val="28"/>
        </w:rPr>
        <w:t>;</w:t>
      </w:r>
    </w:p>
    <w:p w14:paraId="016B9FB3"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Объектами федерального государственного контроля (надзора) за обращением медицинских изделий являются:</w:t>
      </w:r>
    </w:p>
    <w:p w14:paraId="18DA3546" w14:textId="7E417711"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r>
      <w:r w:rsidR="005C2CFE">
        <w:rPr>
          <w:rFonts w:ascii="Times New Roman" w:hAnsi="Times New Roman" w:cs="Times New Roman"/>
          <w:sz w:val="28"/>
          <w:szCs w:val="28"/>
        </w:rPr>
        <w:t>д</w:t>
      </w:r>
      <w:r w:rsidRPr="005F5DF2">
        <w:rPr>
          <w:rFonts w:ascii="Times New Roman" w:hAnsi="Times New Roman" w:cs="Times New Roman"/>
          <w:sz w:val="28"/>
          <w:szCs w:val="28"/>
        </w:rPr>
        <w:t>еятельность юридических лиц и индивидуальных предпринимателей в сфере обращения медицинских изделий</w:t>
      </w:r>
      <w:r w:rsidR="005C2CFE">
        <w:rPr>
          <w:rFonts w:ascii="Times New Roman" w:hAnsi="Times New Roman" w:cs="Times New Roman"/>
          <w:sz w:val="28"/>
          <w:szCs w:val="28"/>
        </w:rPr>
        <w:t>;</w:t>
      </w:r>
    </w:p>
    <w:p w14:paraId="063A8E75" w14:textId="5BFD0B0B"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r>
      <w:r w:rsidR="005C2CFE">
        <w:rPr>
          <w:rFonts w:ascii="Times New Roman" w:hAnsi="Times New Roman" w:cs="Times New Roman"/>
          <w:sz w:val="28"/>
          <w:szCs w:val="28"/>
        </w:rPr>
        <w:t>р</w:t>
      </w:r>
      <w:r w:rsidRPr="005F5DF2">
        <w:rPr>
          <w:rFonts w:ascii="Times New Roman" w:hAnsi="Times New Roman" w:cs="Times New Roman"/>
          <w:sz w:val="28"/>
          <w:szCs w:val="28"/>
        </w:rPr>
        <w:t>езультаты (продукты) деятельности юридических лиц и индивидуальных предпринимателей в сфере обращения медицинских изделий</w:t>
      </w:r>
      <w:r w:rsidR="005C2CFE">
        <w:rPr>
          <w:rFonts w:ascii="Times New Roman" w:hAnsi="Times New Roman" w:cs="Times New Roman"/>
          <w:sz w:val="28"/>
          <w:szCs w:val="28"/>
        </w:rPr>
        <w:t>;</w:t>
      </w:r>
    </w:p>
    <w:p w14:paraId="0F77DD2F" w14:textId="56FD9F11"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w:t>
      </w:r>
      <w:r w:rsidRPr="005F5DF2">
        <w:rPr>
          <w:rFonts w:ascii="Times New Roman" w:hAnsi="Times New Roman" w:cs="Times New Roman"/>
          <w:sz w:val="28"/>
          <w:szCs w:val="28"/>
        </w:rPr>
        <w:tab/>
      </w:r>
      <w:r w:rsidR="005C2CFE">
        <w:rPr>
          <w:rFonts w:ascii="Times New Roman" w:hAnsi="Times New Roman" w:cs="Times New Roman"/>
          <w:sz w:val="28"/>
          <w:szCs w:val="28"/>
        </w:rPr>
        <w:t>з</w:t>
      </w:r>
      <w:r w:rsidRPr="005F5DF2">
        <w:rPr>
          <w:rFonts w:ascii="Times New Roman" w:hAnsi="Times New Roman" w:cs="Times New Roman"/>
          <w:sz w:val="28"/>
          <w:szCs w:val="28"/>
        </w:rPr>
        <w:t>дания, помещения, сооружения и оборудование, иные инфраструктурные объекты к которым предъявляются обязательные требования, используемые при осуществлении деятельности в сфере обращения медицинских изделий.</w:t>
      </w:r>
    </w:p>
    <w:p w14:paraId="046D1886"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lastRenderedPageBreak/>
        <w:t>При осуществлении федерального государственного контроля (надзора) за обращением медицинских изделий могут проводиться следующие виды контрольных (надзорных) мероприятий:</w:t>
      </w:r>
    </w:p>
    <w:p w14:paraId="6852909A"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1) документарная проверка;</w:t>
      </w:r>
    </w:p>
    <w:p w14:paraId="428243D1"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2) выездная проверка;</w:t>
      </w:r>
    </w:p>
    <w:p w14:paraId="1A707F3F"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3) выборочный контроль;</w:t>
      </w:r>
    </w:p>
    <w:p w14:paraId="68CE50F3"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4) контрольная закупка;</w:t>
      </w:r>
    </w:p>
    <w:p w14:paraId="4E047BE7"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5) инспекционный визит;</w:t>
      </w:r>
    </w:p>
    <w:p w14:paraId="1D122FE7"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6) наблюдение за соблюдением обязательных требований (мониторинг безопасности).</w:t>
      </w:r>
    </w:p>
    <w:p w14:paraId="5DC4625F" w14:textId="5627254F" w:rsidR="00927493" w:rsidRPr="00461B4C"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В 202</w:t>
      </w:r>
      <w:r w:rsidR="009B1594"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году контрольные (надзорные) мероприятия проводились Росздравнадзором в условиях ограничений</w:t>
      </w:r>
      <w:r w:rsidRPr="00461B4C">
        <w:rPr>
          <w:rFonts w:ascii="Times New Roman" w:hAnsi="Times New Roman" w:cs="Times New Roman"/>
        </w:rPr>
        <w:t xml:space="preserve"> </w:t>
      </w:r>
      <w:r w:rsidRPr="00461B4C">
        <w:rPr>
          <w:rFonts w:ascii="Times New Roman" w:hAnsi="Times New Roman" w:cs="Times New Roman"/>
          <w:sz w:val="28"/>
          <w:szCs w:val="28"/>
        </w:rPr>
        <w:t>осуществления государственного контроля (надзора), введенных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1FEABDB" w14:textId="43747ABC" w:rsidR="00927493" w:rsidRPr="005F5DF2" w:rsidRDefault="00927493"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Нормативно-правовое регулирование федерального государственного контроля (надзора) за обращением медицинских изделий осуществляется в соответствии с Федеральными законами от 31.07.2020 № 248-ФЗ «О государственном контроле (надзоре) и муниципальном контроле в Российской Федерации», от 21.11.2011 № 323-ФЗ «Об основах охраны здоровья граждан в Российской Федерации», от 27.12.2002 № 184-ФЗ «О техническом регулировании», иными федеральными законами в сфере охраны здоровья, постановлениями Правительства Российской Федерации, отраслевыми нормативными правовыми актами Министерства здравоохранения Российской Федерации и Федеральной службы по надзору в сфере здравоохранения, в том числе введенными в 202</w:t>
      </w:r>
      <w:r w:rsidR="009B1594"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w:t>
      </w:r>
      <w:r w:rsidR="002A6A9D" w:rsidRPr="00461B4C">
        <w:rPr>
          <w:rFonts w:ascii="Times New Roman" w:hAnsi="Times New Roman" w:cs="Times New Roman"/>
          <w:sz w:val="28"/>
          <w:szCs w:val="28"/>
        </w:rPr>
        <w:t>у нормативными правовыми актами.</w:t>
      </w:r>
    </w:p>
    <w:p w14:paraId="3213C621"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Учет объектов государственного контроля осуществляется посредством сбора, обработки, анализа и учета информации об объектах государственного контроля, представляемой Федеральной службе по надзору в сфере здравоохранения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 без взаимодействия с контролируемыми лицами.</w:t>
      </w:r>
    </w:p>
    <w:p w14:paraId="3BA4A419" w14:textId="77777777" w:rsidR="00927493" w:rsidRPr="005F5DF2" w:rsidRDefault="00927493" w:rsidP="00927493">
      <w:pPr>
        <w:autoSpaceDE w:val="0"/>
        <w:autoSpaceDN w:val="0"/>
        <w:adjustRightInd w:val="0"/>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При осуществлении федерального государственного контроля (надзора) за обращением медицинских изделий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36383131"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Федеральная служба по надзору в сфере здравоохранения при осуществлении федерального государственного контроля (надзора) за обращением медицинских изделий относит субъекты обращения медицинских изделий к одной из следующих категорий риска причинения вреда (ущерба):</w:t>
      </w:r>
    </w:p>
    <w:p w14:paraId="24C40409"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а) значительный риск;</w:t>
      </w:r>
    </w:p>
    <w:p w14:paraId="0EDBA1F1"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б) средний риск;</w:t>
      </w:r>
    </w:p>
    <w:p w14:paraId="1AE057C5"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 умеренный риск;</w:t>
      </w:r>
    </w:p>
    <w:p w14:paraId="2B93E367"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lastRenderedPageBreak/>
        <w:t>г) низкий риск.</w:t>
      </w:r>
    </w:p>
    <w:p w14:paraId="6387C127" w14:textId="7B77F55D"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 xml:space="preserve">Отнесение субъектов обращения медицинских изделий к определенной категории риска осуществляется на основании критериев отнесения объектов деятельности юридических лиц и индивидуальных предпринимателей, осуществляющих деятельность в сфере обращения медицинских изделий, установленных согласно </w:t>
      </w:r>
      <w:hyperlink r:id="rId9" w:history="1">
        <w:r w:rsidRPr="005F5DF2">
          <w:rPr>
            <w:rFonts w:ascii="Times New Roman" w:hAnsi="Times New Roman" w:cs="Times New Roman"/>
            <w:sz w:val="28"/>
            <w:szCs w:val="28"/>
          </w:rPr>
          <w:t>приложению</w:t>
        </w:r>
      </w:hyperlink>
      <w:r w:rsidRPr="005F5DF2">
        <w:rPr>
          <w:rFonts w:ascii="Times New Roman" w:hAnsi="Times New Roman" w:cs="Times New Roman"/>
          <w:sz w:val="28"/>
          <w:szCs w:val="28"/>
        </w:rPr>
        <w:t xml:space="preserve"> к Положению о федеральном государственном контроле (надзоре) за обращением медицинских изделий, утвержденн</w:t>
      </w:r>
      <w:r w:rsidR="00905E2A">
        <w:rPr>
          <w:rFonts w:ascii="Times New Roman" w:hAnsi="Times New Roman" w:cs="Times New Roman"/>
          <w:sz w:val="28"/>
          <w:szCs w:val="28"/>
        </w:rPr>
        <w:t>ому</w:t>
      </w:r>
      <w:r w:rsidRPr="005F5DF2">
        <w:rPr>
          <w:rFonts w:ascii="Times New Roman" w:hAnsi="Times New Roman" w:cs="Times New Roman"/>
          <w:sz w:val="28"/>
          <w:szCs w:val="28"/>
        </w:rPr>
        <w:t xml:space="preserve"> постановлением Правительства Российской Федерации                             от 30.06.2021 № 1066 «О федеральном государственном контроле (надзоре)                      за обращением медицинских изделий».</w:t>
      </w:r>
    </w:p>
    <w:p w14:paraId="6A09F418" w14:textId="341DB887" w:rsidR="00927493" w:rsidRPr="00AD6657"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AD6657">
        <w:rPr>
          <w:rFonts w:ascii="Times New Roman" w:hAnsi="Times New Roman" w:cs="Times New Roman"/>
          <w:sz w:val="28"/>
          <w:szCs w:val="28"/>
        </w:rPr>
        <w:t>Общее количество субъектов обращения медицинских изделий – 120</w:t>
      </w:r>
      <w:r w:rsidR="00651BEA" w:rsidRPr="00AD6657">
        <w:rPr>
          <w:rFonts w:ascii="Times New Roman" w:hAnsi="Times New Roman" w:cs="Times New Roman"/>
          <w:sz w:val="28"/>
          <w:szCs w:val="28"/>
        </w:rPr>
        <w:t xml:space="preserve"> 419</w:t>
      </w:r>
      <w:r w:rsidRPr="00AD6657">
        <w:rPr>
          <w:rFonts w:ascii="Times New Roman" w:hAnsi="Times New Roman" w:cs="Times New Roman"/>
          <w:sz w:val="28"/>
          <w:szCs w:val="28"/>
        </w:rPr>
        <w:t>, среди них имеющие категории риска:</w:t>
      </w:r>
    </w:p>
    <w:p w14:paraId="1AE63162" w14:textId="157E217B" w:rsidR="00927493" w:rsidRPr="00AD6657"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AD6657">
        <w:rPr>
          <w:rFonts w:ascii="Times New Roman" w:hAnsi="Times New Roman" w:cs="Times New Roman"/>
          <w:sz w:val="28"/>
          <w:szCs w:val="28"/>
        </w:rPr>
        <w:t xml:space="preserve">значительный риск - </w:t>
      </w:r>
      <w:r w:rsidR="00651BEA" w:rsidRPr="00AD6657">
        <w:rPr>
          <w:rFonts w:ascii="Times New Roman" w:hAnsi="Times New Roman" w:cs="Times New Roman"/>
          <w:sz w:val="28"/>
          <w:szCs w:val="28"/>
        </w:rPr>
        <w:t>991</w:t>
      </w:r>
      <w:r w:rsidRPr="00AD6657">
        <w:rPr>
          <w:rFonts w:ascii="Times New Roman" w:hAnsi="Times New Roman" w:cs="Times New Roman"/>
          <w:sz w:val="28"/>
          <w:szCs w:val="28"/>
        </w:rPr>
        <w:t xml:space="preserve"> (0,8 %);</w:t>
      </w:r>
    </w:p>
    <w:p w14:paraId="0C014F53" w14:textId="487AB88B" w:rsidR="00927493" w:rsidRPr="00AD6657" w:rsidRDefault="002A6A9D" w:rsidP="00927493">
      <w:pPr>
        <w:autoSpaceDE w:val="0"/>
        <w:autoSpaceDN w:val="0"/>
        <w:adjustRightInd w:val="0"/>
        <w:spacing w:after="0" w:line="240" w:lineRule="auto"/>
        <w:ind w:firstLine="540"/>
        <w:jc w:val="both"/>
        <w:rPr>
          <w:rFonts w:ascii="Times New Roman" w:hAnsi="Times New Roman" w:cs="Times New Roman"/>
          <w:sz w:val="28"/>
          <w:szCs w:val="28"/>
        </w:rPr>
      </w:pPr>
      <w:r w:rsidRPr="00AD6657">
        <w:rPr>
          <w:rFonts w:ascii="Times New Roman" w:hAnsi="Times New Roman" w:cs="Times New Roman"/>
          <w:sz w:val="28"/>
          <w:szCs w:val="28"/>
        </w:rPr>
        <w:t>средний риск - 17</w:t>
      </w:r>
      <w:r w:rsidR="00651BEA" w:rsidRPr="00AD6657">
        <w:rPr>
          <w:rFonts w:ascii="Times New Roman" w:hAnsi="Times New Roman" w:cs="Times New Roman"/>
          <w:sz w:val="28"/>
          <w:szCs w:val="28"/>
        </w:rPr>
        <w:t>38</w:t>
      </w:r>
      <w:r w:rsidR="00927493" w:rsidRPr="00AD6657">
        <w:rPr>
          <w:rFonts w:ascii="Times New Roman" w:hAnsi="Times New Roman" w:cs="Times New Roman"/>
          <w:sz w:val="28"/>
          <w:szCs w:val="28"/>
        </w:rPr>
        <w:t xml:space="preserve"> (1,4 %);</w:t>
      </w:r>
    </w:p>
    <w:p w14:paraId="294CEB03" w14:textId="71E8166F" w:rsidR="00927493" w:rsidRPr="00AD6657"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AD6657">
        <w:rPr>
          <w:rFonts w:ascii="Times New Roman" w:hAnsi="Times New Roman" w:cs="Times New Roman"/>
          <w:sz w:val="28"/>
          <w:szCs w:val="28"/>
        </w:rPr>
        <w:t xml:space="preserve">умеренный риск - </w:t>
      </w:r>
      <w:r w:rsidR="002A6A9D" w:rsidRPr="00AD6657">
        <w:rPr>
          <w:rFonts w:ascii="Times New Roman" w:hAnsi="Times New Roman" w:cs="Times New Roman"/>
          <w:sz w:val="28"/>
          <w:szCs w:val="28"/>
        </w:rPr>
        <w:t>4</w:t>
      </w:r>
      <w:r w:rsidR="00651BEA" w:rsidRPr="00AD6657">
        <w:rPr>
          <w:rFonts w:ascii="Times New Roman" w:hAnsi="Times New Roman" w:cs="Times New Roman"/>
          <w:sz w:val="28"/>
          <w:szCs w:val="28"/>
        </w:rPr>
        <w:t>789</w:t>
      </w:r>
      <w:r w:rsidRPr="00AD6657">
        <w:rPr>
          <w:rFonts w:ascii="Times New Roman" w:hAnsi="Times New Roman" w:cs="Times New Roman"/>
          <w:sz w:val="28"/>
          <w:szCs w:val="28"/>
        </w:rPr>
        <w:t xml:space="preserve"> (3,</w:t>
      </w:r>
      <w:r w:rsidR="00AD6657" w:rsidRPr="00D00674">
        <w:rPr>
          <w:rFonts w:ascii="Times New Roman" w:hAnsi="Times New Roman" w:cs="Times New Roman"/>
          <w:sz w:val="28"/>
          <w:szCs w:val="28"/>
        </w:rPr>
        <w:t>9</w:t>
      </w:r>
      <w:r w:rsidRPr="00AD6657">
        <w:rPr>
          <w:rFonts w:ascii="Times New Roman" w:hAnsi="Times New Roman" w:cs="Times New Roman"/>
          <w:sz w:val="28"/>
          <w:szCs w:val="28"/>
        </w:rPr>
        <w:t>%);</w:t>
      </w:r>
    </w:p>
    <w:p w14:paraId="06E08CFD" w14:textId="3877663B" w:rsidR="00927493" w:rsidRPr="00AD6657" w:rsidRDefault="002A6A9D" w:rsidP="00927493">
      <w:pPr>
        <w:autoSpaceDE w:val="0"/>
        <w:autoSpaceDN w:val="0"/>
        <w:adjustRightInd w:val="0"/>
        <w:spacing w:after="0" w:line="240" w:lineRule="auto"/>
        <w:ind w:firstLine="540"/>
        <w:jc w:val="both"/>
        <w:rPr>
          <w:rFonts w:ascii="Times New Roman" w:hAnsi="Times New Roman" w:cs="Times New Roman"/>
          <w:sz w:val="28"/>
          <w:szCs w:val="28"/>
        </w:rPr>
      </w:pPr>
      <w:r w:rsidRPr="00AD6657">
        <w:rPr>
          <w:rFonts w:ascii="Times New Roman" w:hAnsi="Times New Roman" w:cs="Times New Roman"/>
          <w:sz w:val="28"/>
          <w:szCs w:val="28"/>
        </w:rPr>
        <w:t>низкий риск - 1</w:t>
      </w:r>
      <w:r w:rsidR="00651BEA" w:rsidRPr="00D00674">
        <w:rPr>
          <w:rFonts w:ascii="Times New Roman" w:hAnsi="Times New Roman" w:cs="Times New Roman"/>
          <w:sz w:val="28"/>
          <w:szCs w:val="28"/>
        </w:rPr>
        <w:t>12901</w:t>
      </w:r>
      <w:r w:rsidR="00927493" w:rsidRPr="00AD6657">
        <w:rPr>
          <w:rFonts w:ascii="Times New Roman" w:hAnsi="Times New Roman" w:cs="Times New Roman"/>
          <w:sz w:val="28"/>
          <w:szCs w:val="28"/>
        </w:rPr>
        <w:t xml:space="preserve"> (94%).</w:t>
      </w:r>
    </w:p>
    <w:p w14:paraId="6F8D708B"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AD6657">
        <w:rPr>
          <w:rFonts w:ascii="Times New Roman" w:hAnsi="Times New Roman" w:cs="Times New Roman"/>
          <w:sz w:val="28"/>
          <w:szCs w:val="28"/>
        </w:rPr>
        <w:t>Перечень субъектов обращения медицинских</w:t>
      </w:r>
      <w:r w:rsidRPr="005F5DF2">
        <w:rPr>
          <w:rFonts w:ascii="Times New Roman" w:hAnsi="Times New Roman" w:cs="Times New Roman"/>
          <w:sz w:val="28"/>
          <w:szCs w:val="28"/>
        </w:rPr>
        <w:t xml:space="preserve"> изделий, учитываемых в рамках формирования ежегодного плана контрольных (надзорных) мероприятий, с указанием категории риска размещается на официальном сайте Росздравнадзора (</w:t>
      </w:r>
      <w:hyperlink r:id="rId10" w:history="1">
        <w:r w:rsidRPr="005F5DF2">
          <w:rPr>
            <w:rStyle w:val="a8"/>
            <w:rFonts w:ascii="Times New Roman" w:hAnsi="Times New Roman" w:cs="Times New Roman"/>
            <w:color w:val="auto"/>
            <w:sz w:val="28"/>
            <w:szCs w:val="28"/>
            <w:u w:val="none"/>
          </w:rPr>
          <w:t>https://roszdravnadzor.gov.ru/reform/rom</w:t>
        </w:r>
      </w:hyperlink>
      <w:r w:rsidRPr="005F5DF2">
        <w:rPr>
          <w:rFonts w:ascii="Times New Roman" w:hAnsi="Times New Roman" w:cs="Times New Roman"/>
          <w:sz w:val="28"/>
          <w:szCs w:val="28"/>
        </w:rPr>
        <w:t>).</w:t>
      </w:r>
    </w:p>
    <w:p w14:paraId="20236BE6"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Виды плановых контрольных (надзорных) мероприятий и периодичность их проведения в отношении субъектов обращения медицинских изделий регулируется в зависимости от присвоенной категории риска:</w:t>
      </w:r>
    </w:p>
    <w:p w14:paraId="09EF2382"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Для категории значительного риска одно из указанных контрольных (надзорных) мероприятий:</w:t>
      </w:r>
    </w:p>
    <w:p w14:paraId="3631FA9C"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инспекционный визит - один раз в 4 года;</w:t>
      </w:r>
    </w:p>
    <w:p w14:paraId="3667F7FB"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выездная проверка - один раз в 4 года;</w:t>
      </w:r>
    </w:p>
    <w:p w14:paraId="4DA132B2"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контрольная закупка - один раз в 4 года;</w:t>
      </w:r>
    </w:p>
    <w:p w14:paraId="3C22C0B0"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выборочный контроль - один раз в 4 года.</w:t>
      </w:r>
    </w:p>
    <w:p w14:paraId="1C46FA9A"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Для категории среднего риска одно из указанных контрольных (надзорных) мероприятий:</w:t>
      </w:r>
    </w:p>
    <w:p w14:paraId="6A08B78A"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инспекционный визит - один раз в 6 лет;</w:t>
      </w:r>
    </w:p>
    <w:p w14:paraId="6B7621EA"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выездная проверка - один раз в 6 лет;</w:t>
      </w:r>
    </w:p>
    <w:p w14:paraId="2E0006B8"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контрольная закупка - один раз в 6 лет;</w:t>
      </w:r>
    </w:p>
    <w:p w14:paraId="520E8C4C"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выборочный контроль - один раз в 6 лет.</w:t>
      </w:r>
    </w:p>
    <w:p w14:paraId="13291614"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Для категории умеренного риска одно из указанных контрольных (надзорных) мероприятий:</w:t>
      </w:r>
    </w:p>
    <w:p w14:paraId="2A40C845"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инспекционный визит - один раз в 6 лет;</w:t>
      </w:r>
    </w:p>
    <w:p w14:paraId="124FD217"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выездная проверка - один раз в 6 лет;</w:t>
      </w:r>
    </w:p>
    <w:p w14:paraId="1B3B79B9"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контрольная закупка - один раз в 6 лет;</w:t>
      </w:r>
    </w:p>
    <w:p w14:paraId="53B97EFB"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выборочный контроль - один раз в 6 лет.</w:t>
      </w:r>
    </w:p>
    <w:p w14:paraId="0E4935AF"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 отношении субъектов обращения медицинских изделий, отнесенных к категории низкого риска, плановые контрольные (надзорные) мероприятия не проводятся.</w:t>
      </w:r>
    </w:p>
    <w:p w14:paraId="299D2D87" w14:textId="03EA9C8F"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lastRenderedPageBreak/>
        <w:t>Положением о федеральном государственном контроле (надзоре) за обращением медицинских изделий, утвержденном постановлением Правительства Российской Федерации от 30.06.2021 № 1066</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регламентировано осуществление Федеральной службой по надзору в сфере здравоохранения таких профилактических мероприятий</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как</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информирование, обобщение правоприменительной практики, объявление предостережения, консультирование, профилактический визит.</w:t>
      </w:r>
    </w:p>
    <w:p w14:paraId="0DE85B4E"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Стоит отметить, что обязательные профилактические визиты проводятся в отношении:</w:t>
      </w:r>
    </w:p>
    <w:p w14:paraId="260368D9"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а) объектов государственного контроля, отнесенных к категории значительного риска;</w:t>
      </w:r>
    </w:p>
    <w:p w14:paraId="6BDA186F"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б) контролируемых лиц, приступивших в течение одного года, предшествующего принятию решения о проведении профилактического визита, к осуществлению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28E83EBB" w14:textId="77777777"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в) получивших лицензии, переоформивших лицензии в связи с осуществлением не указанных в ранее действовавшей лицензии работ и услуг, составляющих деятельность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 (или) осуществлением лицензируемого вида деятельности по адресу, не указанному в лицензии.</w:t>
      </w:r>
    </w:p>
    <w:p w14:paraId="399D4236" w14:textId="5A84D810" w:rsidR="00F224DC"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5F5DF2">
        <w:rPr>
          <w:rFonts w:ascii="Times New Roman" w:hAnsi="Times New Roman" w:cs="Times New Roman"/>
          <w:sz w:val="28"/>
          <w:szCs w:val="28"/>
        </w:rPr>
        <w:t xml:space="preserve">Вместе с тем контролируемое лицо вправе отказаться от проведения обязательного профилактического визита, уведомив об этом орган государственного контроля не позднее чем за 3 рабочих дня до дня его проведения. </w:t>
      </w:r>
    </w:p>
    <w:p w14:paraId="6393BFF0" w14:textId="77777777" w:rsidR="00F224DC" w:rsidRDefault="00F224DC" w:rsidP="00927493">
      <w:pPr>
        <w:autoSpaceDE w:val="0"/>
        <w:autoSpaceDN w:val="0"/>
        <w:adjustRightInd w:val="0"/>
        <w:spacing w:after="0" w:line="240" w:lineRule="auto"/>
        <w:ind w:firstLine="540"/>
        <w:jc w:val="both"/>
        <w:rPr>
          <w:rFonts w:ascii="Times New Roman" w:hAnsi="Times New Roman" w:cs="Times New Roman"/>
          <w:sz w:val="28"/>
          <w:szCs w:val="28"/>
        </w:rPr>
      </w:pPr>
    </w:p>
    <w:p w14:paraId="4D680248" w14:textId="05B3F391" w:rsidR="00F224DC" w:rsidRDefault="00F224DC" w:rsidP="00F224DC">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Анализ сведений о профилактических мероприятиях</w:t>
      </w:r>
    </w:p>
    <w:p w14:paraId="0428332C" w14:textId="77777777" w:rsidR="00F224DC" w:rsidRDefault="00F224DC" w:rsidP="00927493">
      <w:pPr>
        <w:autoSpaceDE w:val="0"/>
        <w:autoSpaceDN w:val="0"/>
        <w:adjustRightInd w:val="0"/>
        <w:spacing w:after="0" w:line="240" w:lineRule="auto"/>
        <w:ind w:firstLine="540"/>
        <w:jc w:val="both"/>
        <w:rPr>
          <w:rFonts w:ascii="Times New Roman" w:hAnsi="Times New Roman" w:cs="Times New Roman"/>
          <w:sz w:val="28"/>
          <w:szCs w:val="28"/>
        </w:rPr>
      </w:pPr>
    </w:p>
    <w:p w14:paraId="70BB4EB1" w14:textId="6101E190" w:rsidR="00927493"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Федеральной службой по надзору в сфере здравоохранения в 202</w:t>
      </w:r>
      <w:r w:rsidR="00EA36B4"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году по виду контроля «федеральный государственный контроль (надзор) за обращением медицинских изделий» проведено </w:t>
      </w:r>
      <w:r w:rsidR="00EA36B4" w:rsidRPr="00461B4C">
        <w:rPr>
          <w:rFonts w:ascii="Times New Roman" w:hAnsi="Times New Roman" w:cs="Times New Roman"/>
          <w:sz w:val="28"/>
          <w:szCs w:val="28"/>
        </w:rPr>
        <w:t>1278</w:t>
      </w:r>
      <w:r w:rsidRPr="00461B4C">
        <w:rPr>
          <w:rFonts w:ascii="Times New Roman" w:hAnsi="Times New Roman" w:cs="Times New Roman"/>
          <w:sz w:val="28"/>
          <w:szCs w:val="28"/>
        </w:rPr>
        <w:t xml:space="preserve"> профилактических визи</w:t>
      </w:r>
      <w:r w:rsidR="00D00674">
        <w:rPr>
          <w:rFonts w:ascii="Times New Roman" w:hAnsi="Times New Roman" w:cs="Times New Roman"/>
          <w:sz w:val="28"/>
          <w:szCs w:val="28"/>
        </w:rPr>
        <w:t>тов</w:t>
      </w:r>
      <w:r w:rsidRPr="00461B4C">
        <w:rPr>
          <w:rFonts w:ascii="Times New Roman" w:hAnsi="Times New Roman" w:cs="Times New Roman"/>
          <w:sz w:val="28"/>
          <w:szCs w:val="28"/>
        </w:rPr>
        <w:t>.</w:t>
      </w:r>
    </w:p>
    <w:p w14:paraId="3C104B2D" w14:textId="77777777" w:rsidR="005E6AD4" w:rsidRDefault="005E6AD4" w:rsidP="00927493">
      <w:pPr>
        <w:autoSpaceDE w:val="0"/>
        <w:autoSpaceDN w:val="0"/>
        <w:adjustRightInd w:val="0"/>
        <w:spacing w:after="0" w:line="240" w:lineRule="auto"/>
        <w:ind w:firstLine="540"/>
        <w:jc w:val="both"/>
        <w:rPr>
          <w:rFonts w:ascii="Times New Roman" w:hAnsi="Times New Roman" w:cs="Times New Roman"/>
          <w:sz w:val="28"/>
          <w:szCs w:val="28"/>
        </w:rPr>
      </w:pPr>
    </w:p>
    <w:p w14:paraId="52D7B585" w14:textId="2DA07310" w:rsidR="005E6AD4" w:rsidRPr="005E6AD4" w:rsidRDefault="005E6AD4" w:rsidP="005E6AD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А</w:t>
      </w:r>
      <w:r w:rsidRPr="005E6AD4">
        <w:rPr>
          <w:rFonts w:ascii="Times New Roman" w:hAnsi="Times New Roman" w:cs="Times New Roman"/>
          <w:b/>
          <w:i/>
          <w:sz w:val="28"/>
          <w:szCs w:val="28"/>
        </w:rPr>
        <w:t>нализ сведений о досудебном обжаловании решений контрольных (надзорных) органов, действий (бездействия) их должностных лиц</w:t>
      </w:r>
    </w:p>
    <w:p w14:paraId="5820C474" w14:textId="77777777" w:rsidR="005E6AD4" w:rsidRDefault="005E6AD4" w:rsidP="00927493">
      <w:pPr>
        <w:autoSpaceDE w:val="0"/>
        <w:autoSpaceDN w:val="0"/>
        <w:adjustRightInd w:val="0"/>
        <w:spacing w:after="0" w:line="240" w:lineRule="auto"/>
        <w:ind w:firstLine="540"/>
        <w:jc w:val="both"/>
        <w:rPr>
          <w:rFonts w:ascii="Times New Roman" w:hAnsi="Times New Roman" w:cs="Times New Roman"/>
          <w:sz w:val="28"/>
          <w:szCs w:val="28"/>
        </w:rPr>
      </w:pPr>
    </w:p>
    <w:p w14:paraId="36375838" w14:textId="1B836E3E" w:rsidR="00F224DC" w:rsidRPr="00461B4C" w:rsidRDefault="005E6AD4" w:rsidP="005E6A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461B4C">
        <w:rPr>
          <w:rFonts w:ascii="Times New Roman" w:hAnsi="Times New Roman" w:cs="Times New Roman"/>
          <w:sz w:val="28"/>
          <w:szCs w:val="28"/>
        </w:rPr>
        <w:t>Федеральн</w:t>
      </w:r>
      <w:r>
        <w:rPr>
          <w:rFonts w:ascii="Times New Roman" w:hAnsi="Times New Roman" w:cs="Times New Roman"/>
          <w:sz w:val="28"/>
          <w:szCs w:val="28"/>
        </w:rPr>
        <w:t>ую службу</w:t>
      </w:r>
      <w:r w:rsidRPr="00461B4C">
        <w:rPr>
          <w:rFonts w:ascii="Times New Roman" w:hAnsi="Times New Roman" w:cs="Times New Roman"/>
          <w:sz w:val="28"/>
          <w:szCs w:val="28"/>
        </w:rPr>
        <w:t xml:space="preserve"> по надзору в сфере здравоохранения в 2024 году </w:t>
      </w:r>
      <w:r>
        <w:rPr>
          <w:rFonts w:ascii="Times New Roman" w:hAnsi="Times New Roman" w:cs="Times New Roman"/>
          <w:sz w:val="28"/>
          <w:szCs w:val="28"/>
        </w:rPr>
        <w:t>в рамках федерального государственного контроля</w:t>
      </w:r>
      <w:r w:rsidRPr="00461B4C">
        <w:rPr>
          <w:rFonts w:ascii="Times New Roman" w:hAnsi="Times New Roman" w:cs="Times New Roman"/>
          <w:sz w:val="28"/>
          <w:szCs w:val="28"/>
        </w:rPr>
        <w:t xml:space="preserve"> (надзор</w:t>
      </w:r>
      <w:r>
        <w:rPr>
          <w:rFonts w:ascii="Times New Roman" w:hAnsi="Times New Roman" w:cs="Times New Roman"/>
          <w:sz w:val="28"/>
          <w:szCs w:val="28"/>
        </w:rPr>
        <w:t>а</w:t>
      </w:r>
      <w:r w:rsidRPr="00461B4C">
        <w:rPr>
          <w:rFonts w:ascii="Times New Roman" w:hAnsi="Times New Roman" w:cs="Times New Roman"/>
          <w:sz w:val="28"/>
          <w:szCs w:val="28"/>
        </w:rPr>
        <w:t>) за</w:t>
      </w:r>
      <w:r>
        <w:rPr>
          <w:rFonts w:ascii="Times New Roman" w:hAnsi="Times New Roman" w:cs="Times New Roman"/>
          <w:sz w:val="28"/>
          <w:szCs w:val="28"/>
        </w:rPr>
        <w:t xml:space="preserve"> обращением медицинских изделий</w:t>
      </w:r>
      <w:r w:rsidRPr="00461B4C">
        <w:rPr>
          <w:rFonts w:ascii="Times New Roman" w:hAnsi="Times New Roman" w:cs="Times New Roman"/>
          <w:sz w:val="28"/>
          <w:szCs w:val="28"/>
        </w:rPr>
        <w:t xml:space="preserve"> </w:t>
      </w:r>
      <w:r>
        <w:rPr>
          <w:rFonts w:ascii="Times New Roman" w:hAnsi="Times New Roman" w:cs="Times New Roman"/>
          <w:sz w:val="28"/>
          <w:szCs w:val="28"/>
        </w:rPr>
        <w:t>посредствам Г</w:t>
      </w:r>
      <w:r w:rsidRPr="005E6AD4">
        <w:rPr>
          <w:rFonts w:ascii="Times New Roman" w:hAnsi="Times New Roman" w:cs="Times New Roman"/>
          <w:sz w:val="28"/>
          <w:szCs w:val="28"/>
        </w:rPr>
        <w:t>осударственной информационной систем</w:t>
      </w:r>
      <w:r>
        <w:rPr>
          <w:rFonts w:ascii="Times New Roman" w:hAnsi="Times New Roman" w:cs="Times New Roman"/>
          <w:sz w:val="28"/>
          <w:szCs w:val="28"/>
        </w:rPr>
        <w:t>ы</w:t>
      </w:r>
      <w:r w:rsidRPr="005E6AD4">
        <w:rPr>
          <w:rFonts w:ascii="Times New Roman" w:hAnsi="Times New Roman" w:cs="Times New Roman"/>
          <w:sz w:val="28"/>
          <w:szCs w:val="28"/>
        </w:rPr>
        <w:t xml:space="preserve"> "</w:t>
      </w:r>
      <w:r>
        <w:rPr>
          <w:rFonts w:ascii="Times New Roman" w:hAnsi="Times New Roman" w:cs="Times New Roman"/>
          <w:sz w:val="28"/>
          <w:szCs w:val="28"/>
        </w:rPr>
        <w:t>Т</w:t>
      </w:r>
      <w:r w:rsidRPr="005E6AD4">
        <w:rPr>
          <w:rFonts w:ascii="Times New Roman" w:hAnsi="Times New Roman" w:cs="Times New Roman"/>
          <w:sz w:val="28"/>
          <w:szCs w:val="28"/>
        </w:rPr>
        <w:t xml:space="preserve">иповое облачное решение по автоматизации контрольной (надзорной) деятельности" </w:t>
      </w:r>
      <w:r>
        <w:rPr>
          <w:rFonts w:ascii="Times New Roman" w:hAnsi="Times New Roman" w:cs="Times New Roman"/>
          <w:sz w:val="28"/>
          <w:szCs w:val="28"/>
        </w:rPr>
        <w:t>поступило</w:t>
      </w:r>
      <w:r w:rsidRPr="00461B4C">
        <w:rPr>
          <w:rFonts w:ascii="Times New Roman" w:hAnsi="Times New Roman" w:cs="Times New Roman"/>
          <w:sz w:val="28"/>
          <w:szCs w:val="28"/>
        </w:rPr>
        <w:t xml:space="preserve"> </w:t>
      </w:r>
      <w:r>
        <w:rPr>
          <w:rFonts w:ascii="Times New Roman" w:hAnsi="Times New Roman" w:cs="Times New Roman"/>
          <w:sz w:val="28"/>
          <w:szCs w:val="28"/>
        </w:rPr>
        <w:t>12</w:t>
      </w:r>
      <w:r w:rsidRPr="00461B4C">
        <w:rPr>
          <w:rFonts w:ascii="Times New Roman" w:hAnsi="Times New Roman" w:cs="Times New Roman"/>
          <w:sz w:val="28"/>
          <w:szCs w:val="28"/>
        </w:rPr>
        <w:t xml:space="preserve"> </w:t>
      </w:r>
      <w:r>
        <w:rPr>
          <w:rFonts w:ascii="Times New Roman" w:hAnsi="Times New Roman" w:cs="Times New Roman"/>
          <w:sz w:val="28"/>
          <w:szCs w:val="28"/>
        </w:rPr>
        <w:t xml:space="preserve">жалоб </w:t>
      </w:r>
      <w:r w:rsidRPr="005E6AD4">
        <w:rPr>
          <w:rFonts w:ascii="Times New Roman" w:hAnsi="Times New Roman" w:cs="Times New Roman"/>
          <w:sz w:val="28"/>
          <w:szCs w:val="28"/>
        </w:rPr>
        <w:t>контролируемых лиц, поданных в рамках досудебного обжалования решений контрольных (надзорных) органов, действий (бездействия) их должностных лиц</w:t>
      </w:r>
      <w:r w:rsidRPr="00461B4C">
        <w:rPr>
          <w:rFonts w:ascii="Times New Roman" w:hAnsi="Times New Roman" w:cs="Times New Roman"/>
          <w:sz w:val="28"/>
          <w:szCs w:val="28"/>
        </w:rPr>
        <w:t>.</w:t>
      </w:r>
    </w:p>
    <w:p w14:paraId="5CC6D66F" w14:textId="4949C668" w:rsidR="00927493" w:rsidRPr="005F5DF2"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lastRenderedPageBreak/>
        <w:t>В 202</w:t>
      </w:r>
      <w:r w:rsidR="007C7084"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году также проведены </w:t>
      </w:r>
      <w:r w:rsidR="0086247E" w:rsidRPr="00461B4C">
        <w:rPr>
          <w:rFonts w:ascii="Times New Roman" w:hAnsi="Times New Roman" w:cs="Times New Roman"/>
          <w:sz w:val="28"/>
          <w:szCs w:val="28"/>
        </w:rPr>
        <w:t>XVI</w:t>
      </w:r>
      <w:r w:rsidR="007C7084" w:rsidRPr="00461B4C">
        <w:rPr>
          <w:rFonts w:ascii="Times New Roman" w:hAnsi="Times New Roman" w:cs="Times New Roman"/>
          <w:sz w:val="28"/>
          <w:szCs w:val="28"/>
        </w:rPr>
        <w:t>I</w:t>
      </w:r>
      <w:r w:rsidR="0086247E" w:rsidRPr="00461B4C">
        <w:rPr>
          <w:rFonts w:ascii="Times New Roman" w:hAnsi="Times New Roman" w:cs="Times New Roman"/>
          <w:sz w:val="28"/>
          <w:szCs w:val="28"/>
        </w:rPr>
        <w:t xml:space="preserve"> Всероссийская научно-практическая конференция с международным участием «Медицина и качество»</w:t>
      </w:r>
      <w:r w:rsidRPr="00461B4C">
        <w:rPr>
          <w:rFonts w:ascii="Times New Roman" w:hAnsi="Times New Roman" w:cs="Times New Roman"/>
          <w:sz w:val="28"/>
          <w:szCs w:val="28"/>
        </w:rPr>
        <w:t xml:space="preserve">, </w:t>
      </w:r>
      <w:r w:rsidR="0086247E" w:rsidRPr="00461B4C">
        <w:rPr>
          <w:rFonts w:ascii="Times New Roman" w:hAnsi="Times New Roman" w:cs="Times New Roman"/>
          <w:bCs/>
          <w:sz w:val="28"/>
          <w:szCs w:val="28"/>
          <w:shd w:val="clear" w:color="auto" w:fill="FFFFFF"/>
        </w:rPr>
        <w:t>XXV</w:t>
      </w:r>
      <w:r w:rsidR="007C7084" w:rsidRPr="00461B4C">
        <w:rPr>
          <w:rFonts w:ascii="Times New Roman" w:hAnsi="Times New Roman" w:cs="Times New Roman"/>
          <w:sz w:val="28"/>
          <w:szCs w:val="28"/>
        </w:rPr>
        <w:t>I</w:t>
      </w:r>
      <w:r w:rsidR="0086247E" w:rsidRPr="00461B4C">
        <w:rPr>
          <w:rFonts w:ascii="Times New Roman" w:hAnsi="Times New Roman" w:cs="Times New Roman"/>
          <w:bCs/>
          <w:sz w:val="28"/>
          <w:szCs w:val="28"/>
          <w:shd w:val="clear" w:color="auto" w:fill="FFFFFF"/>
        </w:rPr>
        <w:t xml:space="preserve"> Всероссийск</w:t>
      </w:r>
      <w:r w:rsidR="00905E2A">
        <w:rPr>
          <w:rFonts w:ascii="Times New Roman" w:hAnsi="Times New Roman" w:cs="Times New Roman"/>
          <w:bCs/>
          <w:sz w:val="28"/>
          <w:szCs w:val="28"/>
          <w:shd w:val="clear" w:color="auto" w:fill="FFFFFF"/>
        </w:rPr>
        <w:t>ая</w:t>
      </w:r>
      <w:r w:rsidR="0086247E" w:rsidRPr="00461B4C">
        <w:rPr>
          <w:rFonts w:ascii="Times New Roman" w:hAnsi="Times New Roman" w:cs="Times New Roman"/>
          <w:bCs/>
          <w:sz w:val="28"/>
          <w:szCs w:val="28"/>
          <w:shd w:val="clear" w:color="auto" w:fill="FFFFFF"/>
        </w:rPr>
        <w:t xml:space="preserve"> конференци</w:t>
      </w:r>
      <w:r w:rsidR="00905E2A">
        <w:rPr>
          <w:rFonts w:ascii="Times New Roman" w:hAnsi="Times New Roman" w:cs="Times New Roman"/>
          <w:bCs/>
          <w:sz w:val="28"/>
          <w:szCs w:val="28"/>
          <w:shd w:val="clear" w:color="auto" w:fill="FFFFFF"/>
        </w:rPr>
        <w:t>я</w:t>
      </w:r>
      <w:r w:rsidR="0086247E" w:rsidRPr="00461B4C">
        <w:rPr>
          <w:rFonts w:ascii="Times New Roman" w:hAnsi="Times New Roman" w:cs="Times New Roman"/>
          <w:bCs/>
          <w:sz w:val="28"/>
          <w:szCs w:val="28"/>
          <w:shd w:val="clear" w:color="auto" w:fill="FFFFFF"/>
        </w:rPr>
        <w:t xml:space="preserve"> «Государственное регулирование в сфере обращения лекарственных средств и медицинских изделий» «ФармМедОбращение</w:t>
      </w:r>
      <w:r w:rsidR="007C7084" w:rsidRPr="00461B4C">
        <w:rPr>
          <w:rFonts w:ascii="Times New Roman" w:hAnsi="Times New Roman" w:cs="Times New Roman"/>
          <w:bCs/>
          <w:sz w:val="28"/>
          <w:szCs w:val="28"/>
          <w:shd w:val="clear" w:color="auto" w:fill="FFFFFF"/>
        </w:rPr>
        <w:t xml:space="preserve"> 2024</w:t>
      </w:r>
      <w:r w:rsidR="0086247E" w:rsidRPr="00461B4C">
        <w:rPr>
          <w:rFonts w:ascii="Times New Roman" w:hAnsi="Times New Roman" w:cs="Times New Roman"/>
          <w:bCs/>
          <w:sz w:val="28"/>
          <w:szCs w:val="28"/>
          <w:shd w:val="clear" w:color="auto" w:fill="FFFFFF"/>
        </w:rPr>
        <w:t>»</w:t>
      </w:r>
      <w:r w:rsidRPr="00461B4C">
        <w:rPr>
          <w:rFonts w:ascii="Times New Roman" w:hAnsi="Times New Roman" w:cs="Times New Roman"/>
          <w:sz w:val="28"/>
          <w:szCs w:val="28"/>
        </w:rPr>
        <w:t>, Всемирный день безопасности пациентов в 202</w:t>
      </w:r>
      <w:r w:rsidR="00C3494F"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году </w:t>
      </w:r>
      <w:r w:rsidRPr="00461B4C">
        <w:rPr>
          <w:rFonts w:ascii="Times New Roman" w:hAnsi="Times New Roman" w:cs="Times New Roman"/>
          <w:bCs/>
          <w:sz w:val="28"/>
          <w:szCs w:val="28"/>
          <w:shd w:val="clear" w:color="auto" w:fill="FFFFFF"/>
        </w:rPr>
        <w:t xml:space="preserve">– </w:t>
      </w:r>
      <w:r w:rsidR="00C3494F" w:rsidRPr="00461B4C">
        <w:rPr>
          <w:rFonts w:ascii="Times New Roman" w:hAnsi="Times New Roman" w:cs="Times New Roman"/>
          <w:bCs/>
          <w:sz w:val="28"/>
          <w:szCs w:val="28"/>
          <w:shd w:val="clear" w:color="auto" w:fill="FFFFFF"/>
        </w:rPr>
        <w:t>«Улучшение диагностики для безопасности пациентов»</w:t>
      </w:r>
      <w:r w:rsidR="0086247E" w:rsidRPr="00461B4C">
        <w:rPr>
          <w:rFonts w:ascii="Times New Roman" w:hAnsi="Times New Roman" w:cs="Times New Roman"/>
          <w:bCs/>
          <w:sz w:val="28"/>
          <w:szCs w:val="28"/>
          <w:shd w:val="clear" w:color="auto" w:fill="FFFFFF"/>
        </w:rPr>
        <w:t xml:space="preserve"> и «</w:t>
      </w:r>
      <w:r w:rsidR="00C3494F" w:rsidRPr="00461B4C">
        <w:rPr>
          <w:rFonts w:ascii="Times New Roman" w:hAnsi="Times New Roman" w:cs="Times New Roman"/>
          <w:bCs/>
          <w:sz w:val="28"/>
          <w:szCs w:val="28"/>
          <w:shd w:val="clear" w:color="auto" w:fill="FFFFFF"/>
        </w:rPr>
        <w:t>Не допускайте ошибок, помните о безопасности</w:t>
      </w:r>
      <w:r w:rsidR="0086247E" w:rsidRPr="00461B4C">
        <w:rPr>
          <w:rFonts w:ascii="Times New Roman" w:hAnsi="Times New Roman" w:cs="Times New Roman"/>
          <w:bCs/>
          <w:sz w:val="28"/>
          <w:szCs w:val="28"/>
          <w:shd w:val="clear" w:color="auto" w:fill="FFFFFF"/>
        </w:rPr>
        <w:t>!»</w:t>
      </w:r>
      <w:r w:rsidRPr="00461B4C">
        <w:rPr>
          <w:rFonts w:ascii="Times New Roman" w:hAnsi="Times New Roman" w:cs="Times New Roman"/>
          <w:bCs/>
          <w:sz w:val="28"/>
          <w:szCs w:val="28"/>
          <w:shd w:val="clear" w:color="auto" w:fill="FFFFFF"/>
        </w:rPr>
        <w:t xml:space="preserve">, </w:t>
      </w:r>
      <w:r w:rsidR="0086247E" w:rsidRPr="00461B4C">
        <w:rPr>
          <w:rFonts w:ascii="Times New Roman" w:hAnsi="Times New Roman"/>
          <w:sz w:val="28"/>
          <w:szCs w:val="28"/>
        </w:rPr>
        <w:t>I</w:t>
      </w:r>
      <w:r w:rsidR="00C3494F" w:rsidRPr="00461B4C">
        <w:rPr>
          <w:rFonts w:ascii="Times New Roman" w:hAnsi="Times New Roman" w:cs="Times New Roman"/>
          <w:sz w:val="28"/>
          <w:szCs w:val="28"/>
        </w:rPr>
        <w:t>V</w:t>
      </w:r>
      <w:r w:rsidR="0086247E" w:rsidRPr="00461B4C">
        <w:rPr>
          <w:rFonts w:ascii="Times New Roman" w:hAnsi="Times New Roman"/>
          <w:sz w:val="28"/>
          <w:szCs w:val="28"/>
        </w:rPr>
        <w:t xml:space="preserve"> Всероссийск</w:t>
      </w:r>
      <w:r w:rsidR="00905E2A">
        <w:rPr>
          <w:rFonts w:ascii="Times New Roman" w:hAnsi="Times New Roman"/>
          <w:sz w:val="28"/>
          <w:szCs w:val="28"/>
        </w:rPr>
        <w:t>ий</w:t>
      </w:r>
      <w:r w:rsidR="0086247E" w:rsidRPr="00461B4C">
        <w:rPr>
          <w:rFonts w:ascii="Times New Roman" w:hAnsi="Times New Roman"/>
          <w:sz w:val="28"/>
          <w:szCs w:val="28"/>
        </w:rPr>
        <w:t xml:space="preserve"> Форум с международным участием </w:t>
      </w:r>
      <w:r w:rsidR="00C3494F" w:rsidRPr="00461B4C">
        <w:rPr>
          <w:rFonts w:ascii="Times New Roman" w:hAnsi="Times New Roman"/>
          <w:sz w:val="28"/>
          <w:szCs w:val="28"/>
        </w:rPr>
        <w:t>«Обращение медицинских изделий</w:t>
      </w:r>
      <w:r w:rsidR="0086247E" w:rsidRPr="00461B4C">
        <w:rPr>
          <w:rFonts w:ascii="Times New Roman" w:hAnsi="Times New Roman"/>
          <w:sz w:val="28"/>
          <w:szCs w:val="28"/>
        </w:rPr>
        <w:t xml:space="preserve"> «</w:t>
      </w:r>
      <w:proofErr w:type="spellStart"/>
      <w:r w:rsidR="0086247E" w:rsidRPr="00461B4C">
        <w:rPr>
          <w:rFonts w:ascii="Times New Roman" w:hAnsi="Times New Roman"/>
          <w:sz w:val="28"/>
          <w:szCs w:val="28"/>
        </w:rPr>
        <w:t>Novamed</w:t>
      </w:r>
      <w:proofErr w:type="spellEnd"/>
      <w:r w:rsidR="0086247E" w:rsidRPr="00461B4C">
        <w:rPr>
          <w:rFonts w:ascii="Times New Roman" w:hAnsi="Times New Roman"/>
          <w:sz w:val="28"/>
          <w:szCs w:val="28"/>
        </w:rPr>
        <w:t xml:space="preserve"> 202</w:t>
      </w:r>
      <w:r w:rsidR="00C3494F" w:rsidRPr="00461B4C">
        <w:rPr>
          <w:rFonts w:ascii="Times New Roman" w:hAnsi="Times New Roman"/>
          <w:sz w:val="28"/>
          <w:szCs w:val="28"/>
        </w:rPr>
        <w:t>4</w:t>
      </w:r>
      <w:r w:rsidR="0086247E" w:rsidRPr="00461B4C">
        <w:rPr>
          <w:rFonts w:ascii="Times New Roman" w:hAnsi="Times New Roman"/>
          <w:sz w:val="28"/>
          <w:szCs w:val="28"/>
        </w:rPr>
        <w:t>»</w:t>
      </w:r>
      <w:r w:rsidRPr="00461B4C">
        <w:rPr>
          <w:rFonts w:ascii="Times New Roman" w:hAnsi="Times New Roman" w:cs="Times New Roman"/>
          <w:sz w:val="28"/>
          <w:szCs w:val="28"/>
        </w:rPr>
        <w:t>.</w:t>
      </w:r>
    </w:p>
    <w:p w14:paraId="531D3D29" w14:textId="77777777" w:rsidR="00927493" w:rsidRPr="005F5DF2" w:rsidRDefault="00927493" w:rsidP="00927493">
      <w:pPr>
        <w:autoSpaceDE w:val="0"/>
        <w:autoSpaceDN w:val="0"/>
        <w:adjustRightInd w:val="0"/>
        <w:spacing w:after="0" w:line="276" w:lineRule="auto"/>
        <w:ind w:firstLine="540"/>
        <w:jc w:val="both"/>
        <w:rPr>
          <w:rFonts w:ascii="Times New Roman" w:hAnsi="Times New Roman" w:cs="Times New Roman"/>
          <w:sz w:val="28"/>
          <w:szCs w:val="28"/>
        </w:rPr>
      </w:pPr>
    </w:p>
    <w:p w14:paraId="23C029C2" w14:textId="77777777" w:rsidR="00927493" w:rsidRPr="00D91029" w:rsidRDefault="00927493" w:rsidP="00D91029">
      <w:pPr>
        <w:pStyle w:val="af2"/>
        <w:ind w:firstLine="709"/>
        <w:jc w:val="center"/>
        <w:rPr>
          <w:rFonts w:ascii="Times New Roman" w:eastAsiaTheme="minorHAnsi" w:hAnsi="Times New Roman"/>
          <w:sz w:val="28"/>
          <w:szCs w:val="28"/>
        </w:rPr>
      </w:pPr>
      <w:r w:rsidRPr="005F5DF2">
        <w:rPr>
          <w:rFonts w:ascii="Times New Roman" w:eastAsia="Times New Roman" w:hAnsi="Times New Roman"/>
          <w:sz w:val="28"/>
          <w:szCs w:val="28"/>
          <w:lang w:eastAsia="ru-RU"/>
        </w:rPr>
        <w:t xml:space="preserve">Таблица «Нормативные правовые акты в сфере </w:t>
      </w:r>
      <w:r w:rsidRPr="005F5DF2">
        <w:rPr>
          <w:rFonts w:ascii="Times New Roman" w:eastAsiaTheme="minorHAnsi" w:hAnsi="Times New Roman"/>
          <w:sz w:val="28"/>
          <w:szCs w:val="28"/>
        </w:rPr>
        <w:t>федерального государственного контроля (надзора) за обращением медицинских изделий»</w:t>
      </w:r>
    </w:p>
    <w:tbl>
      <w:tblPr>
        <w:tblStyle w:val="421"/>
        <w:tblW w:w="9882" w:type="dxa"/>
        <w:tblInd w:w="0" w:type="dxa"/>
        <w:tblLayout w:type="fixed"/>
        <w:tblLook w:val="04A0" w:firstRow="1" w:lastRow="0" w:firstColumn="1" w:lastColumn="0" w:noHBand="0" w:noVBand="1"/>
      </w:tblPr>
      <w:tblGrid>
        <w:gridCol w:w="704"/>
        <w:gridCol w:w="9178"/>
      </w:tblGrid>
      <w:tr w:rsidR="00927493" w:rsidRPr="005F5DF2" w14:paraId="10F957C0" w14:textId="77777777" w:rsidTr="009E707C">
        <w:trPr>
          <w:trHeight w:val="320"/>
          <w:tblHeader/>
        </w:trPr>
        <w:tc>
          <w:tcPr>
            <w:tcW w:w="704" w:type="dxa"/>
            <w:tcBorders>
              <w:top w:val="single" w:sz="4" w:space="0" w:color="auto"/>
              <w:left w:val="single" w:sz="4" w:space="0" w:color="auto"/>
              <w:bottom w:val="single" w:sz="4" w:space="0" w:color="auto"/>
              <w:right w:val="single" w:sz="4" w:space="0" w:color="auto"/>
            </w:tcBorders>
            <w:hideMark/>
          </w:tcPr>
          <w:p w14:paraId="1E0EC57B" w14:textId="77777777" w:rsidR="00927493" w:rsidRPr="005F5DF2" w:rsidRDefault="00927493" w:rsidP="009E707C">
            <w:pPr>
              <w:spacing w:line="276" w:lineRule="auto"/>
              <w:rPr>
                <w:rFonts w:ascii="Times New Roman" w:eastAsia="Times New Roman" w:hAnsi="Times New Roman"/>
                <w:sz w:val="20"/>
                <w:szCs w:val="20"/>
                <w:lang w:eastAsia="ru-RU"/>
              </w:rPr>
            </w:pPr>
            <w:r w:rsidRPr="005F5DF2">
              <w:rPr>
                <w:rFonts w:ascii="Times New Roman" w:eastAsia="Times New Roman" w:hAnsi="Times New Roman"/>
                <w:b/>
                <w:sz w:val="20"/>
                <w:szCs w:val="20"/>
                <w:lang w:eastAsia="ru-RU"/>
              </w:rPr>
              <w:t xml:space="preserve">№ </w:t>
            </w:r>
            <w:proofErr w:type="spellStart"/>
            <w:r w:rsidRPr="005F5DF2">
              <w:rPr>
                <w:rFonts w:ascii="Times New Roman" w:eastAsia="Times New Roman" w:hAnsi="Times New Roman"/>
                <w:b/>
                <w:sz w:val="20"/>
                <w:szCs w:val="20"/>
                <w:lang w:eastAsia="ru-RU"/>
              </w:rPr>
              <w:t>пп</w:t>
            </w:r>
            <w:proofErr w:type="spellEnd"/>
          </w:p>
        </w:tc>
        <w:tc>
          <w:tcPr>
            <w:tcW w:w="9178" w:type="dxa"/>
            <w:tcBorders>
              <w:top w:val="single" w:sz="4" w:space="0" w:color="auto"/>
              <w:left w:val="single" w:sz="4" w:space="0" w:color="auto"/>
              <w:bottom w:val="single" w:sz="4" w:space="0" w:color="auto"/>
              <w:right w:val="single" w:sz="4" w:space="0" w:color="auto"/>
            </w:tcBorders>
            <w:hideMark/>
          </w:tcPr>
          <w:p w14:paraId="37BAB688" w14:textId="77777777" w:rsidR="00927493" w:rsidRPr="005F5DF2" w:rsidRDefault="00927493" w:rsidP="009E707C">
            <w:pPr>
              <w:spacing w:line="276" w:lineRule="auto"/>
              <w:ind w:firstLine="709"/>
              <w:jc w:val="center"/>
              <w:rPr>
                <w:rFonts w:ascii="Times New Roman" w:eastAsia="Times New Roman" w:hAnsi="Times New Roman"/>
                <w:b/>
                <w:i/>
                <w:sz w:val="20"/>
                <w:szCs w:val="20"/>
                <w:lang w:eastAsia="ru-RU"/>
              </w:rPr>
            </w:pPr>
            <w:r w:rsidRPr="005F5DF2">
              <w:rPr>
                <w:rFonts w:ascii="Times New Roman" w:eastAsia="Times New Roman" w:hAnsi="Times New Roman"/>
                <w:b/>
                <w:i/>
                <w:sz w:val="20"/>
                <w:szCs w:val="20"/>
                <w:lang w:eastAsia="ru-RU"/>
              </w:rPr>
              <w:t>Перечень нормативных правовых актов</w:t>
            </w:r>
          </w:p>
        </w:tc>
      </w:tr>
      <w:tr w:rsidR="00927493" w:rsidRPr="005F5DF2" w14:paraId="73FFDC86" w14:textId="77777777" w:rsidTr="009E707C">
        <w:tc>
          <w:tcPr>
            <w:tcW w:w="9882" w:type="dxa"/>
            <w:gridSpan w:val="2"/>
            <w:tcBorders>
              <w:top w:val="single" w:sz="4" w:space="0" w:color="auto"/>
              <w:left w:val="single" w:sz="4" w:space="0" w:color="auto"/>
              <w:bottom w:val="single" w:sz="4" w:space="0" w:color="auto"/>
              <w:right w:val="single" w:sz="4" w:space="0" w:color="auto"/>
            </w:tcBorders>
            <w:hideMark/>
          </w:tcPr>
          <w:p w14:paraId="48A81A25" w14:textId="77777777" w:rsidR="00927493" w:rsidRPr="005F5DF2" w:rsidRDefault="00927493" w:rsidP="009E707C">
            <w:pPr>
              <w:spacing w:line="276" w:lineRule="auto"/>
              <w:jc w:val="center"/>
              <w:rPr>
                <w:rFonts w:ascii="Times New Roman" w:hAnsi="Times New Roman"/>
                <w:sz w:val="20"/>
                <w:szCs w:val="20"/>
              </w:rPr>
            </w:pPr>
            <w:r w:rsidRPr="005F5DF2">
              <w:rPr>
                <w:rFonts w:ascii="Times New Roman" w:eastAsia="Times New Roman" w:hAnsi="Times New Roman"/>
                <w:b/>
                <w:i/>
                <w:sz w:val="20"/>
                <w:szCs w:val="20"/>
                <w:lang w:eastAsia="ru-RU"/>
              </w:rPr>
              <w:t>Федеральные законы</w:t>
            </w:r>
          </w:p>
        </w:tc>
      </w:tr>
      <w:tr w:rsidR="00927493" w:rsidRPr="005F5DF2" w14:paraId="31929E34"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39BBEDC7" w14:textId="77777777" w:rsidR="00927493" w:rsidRPr="005F5DF2" w:rsidRDefault="00927493" w:rsidP="009E707C">
            <w:pPr>
              <w:spacing w:line="276" w:lineRule="auto"/>
              <w:jc w:val="both"/>
              <w:rPr>
                <w:rFonts w:ascii="Times New Roman" w:eastAsia="Times New Roman" w:hAnsi="Times New Roman"/>
                <w:sz w:val="20"/>
                <w:szCs w:val="20"/>
                <w:lang w:eastAsia="ru-RU"/>
              </w:rPr>
            </w:pPr>
            <w:r w:rsidRPr="005F5DF2">
              <w:rPr>
                <w:rFonts w:ascii="Times New Roman" w:eastAsia="Times New Roman" w:hAnsi="Times New Roman"/>
                <w:sz w:val="20"/>
                <w:szCs w:val="20"/>
                <w:lang w:eastAsia="ru-RU"/>
              </w:rPr>
              <w:t>1.</w:t>
            </w:r>
          </w:p>
        </w:tc>
        <w:tc>
          <w:tcPr>
            <w:tcW w:w="9178" w:type="dxa"/>
            <w:tcBorders>
              <w:top w:val="single" w:sz="4" w:space="0" w:color="auto"/>
              <w:left w:val="single" w:sz="4" w:space="0" w:color="auto"/>
              <w:bottom w:val="single" w:sz="4" w:space="0" w:color="auto"/>
              <w:right w:val="single" w:sz="4" w:space="0" w:color="auto"/>
            </w:tcBorders>
            <w:hideMark/>
          </w:tcPr>
          <w:p w14:paraId="799DB0C0"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Федеральный закон от 21.11.2011 № 323-ФЗ «Об основах охраны здоровья граждан в Российской Федерации»</w:t>
            </w:r>
          </w:p>
        </w:tc>
      </w:tr>
      <w:tr w:rsidR="00475F7C" w:rsidRPr="005F5DF2" w14:paraId="1B5AECDF" w14:textId="77777777" w:rsidTr="009E707C">
        <w:tc>
          <w:tcPr>
            <w:tcW w:w="704" w:type="dxa"/>
            <w:tcBorders>
              <w:top w:val="single" w:sz="4" w:space="0" w:color="auto"/>
              <w:left w:val="single" w:sz="4" w:space="0" w:color="auto"/>
              <w:bottom w:val="single" w:sz="4" w:space="0" w:color="auto"/>
              <w:right w:val="single" w:sz="4" w:space="0" w:color="auto"/>
            </w:tcBorders>
          </w:tcPr>
          <w:p w14:paraId="60CBEC75" w14:textId="77777777" w:rsidR="00475F7C" w:rsidRPr="00475F7C"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178" w:type="dxa"/>
            <w:tcBorders>
              <w:top w:val="single" w:sz="4" w:space="0" w:color="auto"/>
              <w:left w:val="single" w:sz="4" w:space="0" w:color="auto"/>
              <w:bottom w:val="single" w:sz="4" w:space="0" w:color="auto"/>
              <w:right w:val="single" w:sz="4" w:space="0" w:color="auto"/>
            </w:tcBorders>
          </w:tcPr>
          <w:p w14:paraId="0A3B2DDB" w14:textId="77777777" w:rsidR="00475F7C" w:rsidRPr="00475F7C" w:rsidRDefault="00475F7C" w:rsidP="00475F7C">
            <w:pPr>
              <w:autoSpaceDE w:val="0"/>
              <w:autoSpaceDN w:val="0"/>
              <w:adjustRightInd w:val="0"/>
              <w:jc w:val="both"/>
              <w:rPr>
                <w:rFonts w:ascii="Times New Roman" w:hAnsi="Times New Roman"/>
                <w:sz w:val="20"/>
                <w:szCs w:val="20"/>
              </w:rPr>
            </w:pPr>
            <w:r w:rsidRPr="00475F7C">
              <w:rPr>
                <w:rFonts w:ascii="Times New Roman" w:hAnsi="Times New Roman"/>
                <w:sz w:val="20"/>
                <w:szCs w:val="20"/>
              </w:rPr>
              <w:t>Федеральный закон от 31.07.2020 № 247-ФЗ «Об обязательных требованиях в Российской Федерации»</w:t>
            </w:r>
          </w:p>
        </w:tc>
      </w:tr>
      <w:tr w:rsidR="00927493" w:rsidRPr="005F5DF2" w14:paraId="56DBA1EC"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0A3DF757" w14:textId="77777777" w:rsidR="00927493" w:rsidRPr="00475F7C"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927493" w:rsidRPr="00475F7C">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06466D4C" w14:textId="77777777" w:rsidR="00927493" w:rsidRPr="00475F7C" w:rsidRDefault="00927493" w:rsidP="009E707C">
            <w:pPr>
              <w:autoSpaceDE w:val="0"/>
              <w:autoSpaceDN w:val="0"/>
              <w:adjustRightInd w:val="0"/>
              <w:jc w:val="both"/>
              <w:rPr>
                <w:rFonts w:ascii="Times New Roman" w:eastAsiaTheme="minorHAnsi" w:hAnsi="Times New Roman"/>
                <w:sz w:val="20"/>
                <w:szCs w:val="20"/>
              </w:rPr>
            </w:pPr>
            <w:bookmarkStart w:id="1" w:name="_Hlk188277724"/>
            <w:r w:rsidRPr="00475F7C">
              <w:rPr>
                <w:rFonts w:ascii="Times New Roman" w:eastAsiaTheme="minorHAnsi" w:hAnsi="Times New Roman"/>
                <w:sz w:val="20"/>
                <w:szCs w:val="20"/>
              </w:rPr>
              <w:t>Федеральный закон от 31.07.2020 № 248-ФЗ «О государственном контроле (надзоре) и муниципальном контроле в Российской Федерации»</w:t>
            </w:r>
            <w:bookmarkEnd w:id="1"/>
          </w:p>
        </w:tc>
      </w:tr>
      <w:tr w:rsidR="00927493" w:rsidRPr="005F5DF2" w14:paraId="64D3A5B4"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42DFC61B" w14:textId="77777777" w:rsidR="00927493" w:rsidRPr="00475F7C"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27493" w:rsidRPr="00475F7C">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1DBFDED0" w14:textId="77777777" w:rsidR="00927493" w:rsidRPr="00475F7C" w:rsidRDefault="00927493" w:rsidP="009E707C">
            <w:pPr>
              <w:autoSpaceDE w:val="0"/>
              <w:autoSpaceDN w:val="0"/>
              <w:adjustRightInd w:val="0"/>
              <w:spacing w:line="276" w:lineRule="auto"/>
              <w:jc w:val="both"/>
              <w:rPr>
                <w:rFonts w:ascii="Times New Roman" w:eastAsiaTheme="minorHAnsi" w:hAnsi="Times New Roman"/>
                <w:sz w:val="20"/>
                <w:szCs w:val="20"/>
              </w:rPr>
            </w:pPr>
            <w:r w:rsidRPr="00475F7C">
              <w:rPr>
                <w:rFonts w:ascii="Times New Roman" w:eastAsiaTheme="minorHAnsi" w:hAnsi="Times New Roman"/>
                <w:sz w:val="20"/>
                <w:szCs w:val="20"/>
              </w:rPr>
              <w:t>Федеральный закон от 27.12.2002 № 184-ФЗ «О техническом регулировании»</w:t>
            </w:r>
          </w:p>
        </w:tc>
      </w:tr>
      <w:tr w:rsidR="00927493" w:rsidRPr="005F5DF2" w14:paraId="4B753D34"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2688E9EC"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6D82BC0D"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Федеральный закон от 26.06.2008 № 102-ФЗ «Об обеспечении единства измерений»</w:t>
            </w:r>
          </w:p>
        </w:tc>
      </w:tr>
      <w:tr w:rsidR="00927493" w:rsidRPr="005F5DF2" w14:paraId="161C69B8"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6BB9BEBE"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4FD76A78"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Федеральный закон от 04.05.2011 № 99-ФЗ «О лицензировании отдельных видов деятельности»</w:t>
            </w:r>
          </w:p>
        </w:tc>
      </w:tr>
      <w:tr w:rsidR="00927493" w:rsidRPr="005F5DF2" w14:paraId="52431A3E"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5B106F70"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2090135A"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Кодекс Российской Федерации об административных правонарушениях</w:t>
            </w:r>
          </w:p>
        </w:tc>
      </w:tr>
      <w:tr w:rsidR="00927493" w:rsidRPr="005F5DF2" w14:paraId="0C13E7ED"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73529F5A"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43B82FF0"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Уголовный кодекс Российской Федерации</w:t>
            </w:r>
          </w:p>
        </w:tc>
      </w:tr>
      <w:tr w:rsidR="00927493" w:rsidRPr="005F5DF2" w14:paraId="2B5243B0" w14:textId="77777777" w:rsidTr="009E707C">
        <w:tc>
          <w:tcPr>
            <w:tcW w:w="9882" w:type="dxa"/>
            <w:gridSpan w:val="2"/>
            <w:tcBorders>
              <w:top w:val="single" w:sz="4" w:space="0" w:color="auto"/>
              <w:left w:val="single" w:sz="4" w:space="0" w:color="auto"/>
              <w:bottom w:val="single" w:sz="4" w:space="0" w:color="auto"/>
              <w:right w:val="single" w:sz="4" w:space="0" w:color="auto"/>
            </w:tcBorders>
            <w:hideMark/>
          </w:tcPr>
          <w:p w14:paraId="72B52B7D" w14:textId="77777777" w:rsidR="00927493" w:rsidRPr="005F5DF2" w:rsidRDefault="00927493" w:rsidP="009E707C">
            <w:pPr>
              <w:spacing w:line="276" w:lineRule="auto"/>
              <w:jc w:val="center"/>
              <w:rPr>
                <w:rFonts w:ascii="Times New Roman" w:eastAsia="Times New Roman" w:hAnsi="Times New Roman"/>
                <w:sz w:val="20"/>
                <w:szCs w:val="20"/>
                <w:lang w:eastAsia="ru-RU"/>
              </w:rPr>
            </w:pPr>
            <w:r w:rsidRPr="005F5DF2">
              <w:rPr>
                <w:rFonts w:ascii="Times New Roman" w:eastAsia="Times New Roman" w:hAnsi="Times New Roman"/>
                <w:b/>
                <w:i/>
                <w:sz w:val="20"/>
                <w:szCs w:val="20"/>
                <w:lang w:eastAsia="ru-RU"/>
              </w:rPr>
              <w:t>Постановления Правительства Российской Федерации</w:t>
            </w:r>
          </w:p>
        </w:tc>
      </w:tr>
      <w:tr w:rsidR="00927493" w:rsidRPr="005F5DF2" w14:paraId="0E093484"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0DFB725C"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025EE87A"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bCs/>
                <w:iCs/>
                <w:sz w:val="20"/>
                <w:szCs w:val="20"/>
              </w:rPr>
            </w:pPr>
            <w:bookmarkStart w:id="2" w:name="_Hlk188277853"/>
            <w:r w:rsidRPr="005F5DF2">
              <w:rPr>
                <w:rFonts w:ascii="Times New Roman" w:eastAsiaTheme="minorHAnsi" w:hAnsi="Times New Roman"/>
                <w:bCs/>
                <w:iCs/>
                <w:sz w:val="20"/>
                <w:szCs w:val="20"/>
              </w:rPr>
              <w:t xml:space="preserve">Постановление Правительства </w:t>
            </w:r>
            <w:r w:rsidRPr="005F5DF2">
              <w:rPr>
                <w:rFonts w:ascii="Times New Roman" w:eastAsiaTheme="minorHAnsi" w:hAnsi="Times New Roman"/>
                <w:sz w:val="20"/>
                <w:szCs w:val="20"/>
              </w:rPr>
              <w:t>Российской Федерации</w:t>
            </w:r>
            <w:r w:rsidRPr="005F5DF2">
              <w:rPr>
                <w:rFonts w:ascii="Times New Roman" w:eastAsiaTheme="minorHAnsi" w:hAnsi="Times New Roman"/>
                <w:bCs/>
                <w:iCs/>
                <w:sz w:val="20"/>
                <w:szCs w:val="20"/>
              </w:rPr>
              <w:t xml:space="preserve"> от 30.06.2021 № 1066 «О федеральном государственном контроле (надзоре) за обращением медицинских изделий»</w:t>
            </w:r>
            <w:bookmarkEnd w:id="2"/>
          </w:p>
        </w:tc>
      </w:tr>
      <w:tr w:rsidR="00927493" w:rsidRPr="005F5DF2" w14:paraId="2D197D85"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1230552B"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6340195A"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01.04.2022 № 552 «Об утверждении особенностей обращения, включая особенности государственной регистрации,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tc>
      </w:tr>
      <w:tr w:rsidR="00927493" w:rsidRPr="005F5DF2" w14:paraId="39258DF1"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45F11967"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4D686633"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09.02.2022 № 135 «Об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w:t>
            </w:r>
          </w:p>
        </w:tc>
      </w:tr>
      <w:tr w:rsidR="00927493" w:rsidRPr="005F5DF2" w14:paraId="284EFDD9" w14:textId="77777777" w:rsidTr="009E707C">
        <w:tc>
          <w:tcPr>
            <w:tcW w:w="704" w:type="dxa"/>
            <w:tcBorders>
              <w:top w:val="single" w:sz="4" w:space="0" w:color="auto"/>
              <w:left w:val="single" w:sz="4" w:space="0" w:color="auto"/>
              <w:bottom w:val="single" w:sz="4" w:space="0" w:color="auto"/>
              <w:right w:val="single" w:sz="4" w:space="0" w:color="auto"/>
            </w:tcBorders>
          </w:tcPr>
          <w:p w14:paraId="70C3211A"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08D9D863"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09.02.2022 № 136 «Об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tc>
      </w:tr>
      <w:tr w:rsidR="00927493" w:rsidRPr="005F5DF2" w14:paraId="36AC8126"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796D23ED"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6B0840D8"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30.09.2021 № 1650 «Об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а также о признании утратившими силу некоторых актов Правительства Российской Федерации»</w:t>
            </w:r>
          </w:p>
        </w:tc>
      </w:tr>
      <w:tr w:rsidR="00927493" w:rsidRPr="005F5DF2" w14:paraId="7619AEF5"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12E37130"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3A7A04DF" w14:textId="77777777" w:rsidR="00927493" w:rsidRPr="005F5DF2" w:rsidRDefault="0086247E" w:rsidP="0086247E">
            <w:pPr>
              <w:autoSpaceDE w:val="0"/>
              <w:autoSpaceDN w:val="0"/>
              <w:adjustRightInd w:val="0"/>
              <w:spacing w:line="276" w:lineRule="auto"/>
              <w:jc w:val="both"/>
              <w:rPr>
                <w:rFonts w:ascii="Times New Roman" w:eastAsiaTheme="minorHAnsi" w:hAnsi="Times New Roman"/>
                <w:sz w:val="20"/>
                <w:szCs w:val="20"/>
              </w:rPr>
            </w:pPr>
            <w:r w:rsidRPr="0086247E">
              <w:rPr>
                <w:rFonts w:ascii="Times New Roman" w:eastAsiaTheme="minorHAnsi" w:hAnsi="Times New Roman"/>
                <w:sz w:val="20"/>
                <w:szCs w:val="20"/>
              </w:rPr>
              <w:t>Постановление Правите</w:t>
            </w:r>
            <w:r>
              <w:rPr>
                <w:rFonts w:ascii="Times New Roman" w:eastAsiaTheme="minorHAnsi" w:hAnsi="Times New Roman"/>
                <w:sz w:val="20"/>
                <w:szCs w:val="20"/>
              </w:rPr>
              <w:t xml:space="preserve">льства </w:t>
            </w:r>
            <w:r w:rsidRPr="005F5DF2">
              <w:rPr>
                <w:rFonts w:ascii="Times New Roman" w:eastAsiaTheme="minorHAnsi" w:hAnsi="Times New Roman"/>
                <w:sz w:val="20"/>
                <w:szCs w:val="20"/>
              </w:rPr>
              <w:t xml:space="preserve">Российской Федерации </w:t>
            </w:r>
            <w:r>
              <w:rPr>
                <w:rFonts w:ascii="Times New Roman" w:eastAsiaTheme="minorHAnsi" w:hAnsi="Times New Roman"/>
                <w:sz w:val="20"/>
                <w:szCs w:val="20"/>
              </w:rPr>
              <w:t>от 30.11.2021 № 2129 «</w:t>
            </w:r>
            <w:r w:rsidRPr="0086247E">
              <w:rPr>
                <w:rFonts w:ascii="Times New Roman" w:eastAsiaTheme="minorHAnsi" w:hAnsi="Times New Roman"/>
                <w:sz w:val="20"/>
                <w:szCs w:val="20"/>
              </w:rPr>
              <w:t xml:space="preserve">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w:t>
            </w:r>
            <w:r w:rsidRPr="0086247E">
              <w:rPr>
                <w:rFonts w:ascii="Times New Roman" w:eastAsiaTheme="minorHAnsi" w:hAnsi="Times New Roman"/>
                <w:sz w:val="20"/>
                <w:szCs w:val="20"/>
              </w:rPr>
              <w:lastRenderedPageBreak/>
              <w:t>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w:t>
            </w:r>
            <w:r>
              <w:rPr>
                <w:rFonts w:ascii="Times New Roman" w:eastAsiaTheme="minorHAnsi" w:hAnsi="Times New Roman"/>
                <w:sz w:val="20"/>
                <w:szCs w:val="20"/>
              </w:rPr>
              <w:t>вительства Российской Федерации»</w:t>
            </w:r>
          </w:p>
        </w:tc>
      </w:tr>
      <w:tr w:rsidR="00927493" w:rsidRPr="005F5DF2" w14:paraId="1D728CD6"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5259E5F0"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15</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5DD7089E"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16.07.2009 № 584 «Об уведомительном порядке начала осуществления отдельных видов предпринимательской деятельности»</w:t>
            </w:r>
          </w:p>
        </w:tc>
      </w:tr>
      <w:tr w:rsidR="00927493" w:rsidRPr="005F5DF2" w14:paraId="7257CFE2"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4E91B5BF"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46F64F95" w14:textId="77777777" w:rsidR="00927493" w:rsidRPr="005F5DF2" w:rsidRDefault="00927493" w:rsidP="009E707C">
            <w:pPr>
              <w:autoSpaceDE w:val="0"/>
              <w:autoSpaceDN w:val="0"/>
              <w:adjustRightInd w:val="0"/>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10.02.2022 № 145 «Об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w:t>
            </w:r>
          </w:p>
        </w:tc>
      </w:tr>
      <w:tr w:rsidR="00927493" w:rsidRPr="005F5DF2" w14:paraId="561CB1F4"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2DCEF941" w14:textId="77777777"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783CF8AB" w14:textId="3D6C4646"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 xml:space="preserve">Постановление Правительства </w:t>
            </w:r>
            <w:r w:rsidR="005165F1" w:rsidRPr="005F5DF2">
              <w:rPr>
                <w:rFonts w:ascii="Times New Roman" w:eastAsiaTheme="minorHAnsi" w:hAnsi="Times New Roman"/>
                <w:sz w:val="20"/>
                <w:szCs w:val="20"/>
              </w:rPr>
              <w:t xml:space="preserve">Российской Федерации </w:t>
            </w:r>
            <w:r w:rsidRPr="005F5DF2">
              <w:rPr>
                <w:rFonts w:ascii="Times New Roman" w:eastAsiaTheme="minorHAnsi" w:hAnsi="Times New Roman"/>
                <w:sz w:val="20"/>
                <w:szCs w:val="20"/>
              </w:rPr>
              <w:t>от 27.12.2012 № 1416 «Об утверждении Правил государственной регистрации медицинских изделий»</w:t>
            </w:r>
            <w:r w:rsidR="00D00674">
              <w:rPr>
                <w:rFonts w:ascii="Times New Roman" w:eastAsiaTheme="minorHAnsi" w:hAnsi="Times New Roman"/>
                <w:sz w:val="20"/>
                <w:szCs w:val="20"/>
              </w:rPr>
              <w:t xml:space="preserve"> (до 01.03.2025)</w:t>
            </w:r>
          </w:p>
        </w:tc>
      </w:tr>
      <w:tr w:rsidR="00D00674" w:rsidRPr="005F5DF2" w14:paraId="60411BEF" w14:textId="77777777" w:rsidTr="009E707C">
        <w:tc>
          <w:tcPr>
            <w:tcW w:w="704" w:type="dxa"/>
            <w:tcBorders>
              <w:top w:val="single" w:sz="4" w:space="0" w:color="auto"/>
              <w:left w:val="single" w:sz="4" w:space="0" w:color="auto"/>
              <w:bottom w:val="single" w:sz="4" w:space="0" w:color="auto"/>
              <w:right w:val="single" w:sz="4" w:space="0" w:color="auto"/>
            </w:tcBorders>
          </w:tcPr>
          <w:p w14:paraId="7CB6C029" w14:textId="31242BF1" w:rsidR="00D00674" w:rsidRDefault="00D00674"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18. </w:t>
            </w:r>
          </w:p>
        </w:tc>
        <w:tc>
          <w:tcPr>
            <w:tcW w:w="9178" w:type="dxa"/>
            <w:tcBorders>
              <w:top w:val="single" w:sz="4" w:space="0" w:color="auto"/>
              <w:left w:val="single" w:sz="4" w:space="0" w:color="auto"/>
              <w:bottom w:val="single" w:sz="4" w:space="0" w:color="auto"/>
              <w:right w:val="single" w:sz="4" w:space="0" w:color="auto"/>
            </w:tcBorders>
          </w:tcPr>
          <w:p w14:paraId="09F6E879" w14:textId="4997C2FE" w:rsidR="00D00674" w:rsidRPr="005F5DF2" w:rsidRDefault="00D00674" w:rsidP="009E707C">
            <w:pPr>
              <w:autoSpaceDE w:val="0"/>
              <w:autoSpaceDN w:val="0"/>
              <w:adjustRightInd w:val="0"/>
              <w:spacing w:line="276" w:lineRule="auto"/>
              <w:jc w:val="both"/>
              <w:rPr>
                <w:rFonts w:ascii="Times New Roman" w:hAnsi="Times New Roman"/>
                <w:sz w:val="20"/>
                <w:szCs w:val="20"/>
              </w:rPr>
            </w:pPr>
            <w:r w:rsidRPr="00D00674">
              <w:rPr>
                <w:rFonts w:ascii="Times New Roman" w:hAnsi="Times New Roman"/>
                <w:sz w:val="20"/>
                <w:szCs w:val="20"/>
              </w:rPr>
              <w:t xml:space="preserve">Постановление Правительства </w:t>
            </w:r>
            <w:r w:rsidR="005165F1" w:rsidRPr="005F5DF2">
              <w:rPr>
                <w:rFonts w:ascii="Times New Roman" w:eastAsiaTheme="minorHAnsi" w:hAnsi="Times New Roman"/>
                <w:sz w:val="20"/>
                <w:szCs w:val="20"/>
              </w:rPr>
              <w:t xml:space="preserve">Российской Федерации </w:t>
            </w:r>
            <w:r w:rsidRPr="00D00674">
              <w:rPr>
                <w:rFonts w:ascii="Times New Roman" w:hAnsi="Times New Roman"/>
                <w:sz w:val="20"/>
                <w:szCs w:val="20"/>
              </w:rPr>
              <w:t xml:space="preserve">от 30.11.2024 </w:t>
            </w:r>
            <w:r>
              <w:rPr>
                <w:rFonts w:ascii="Times New Roman" w:hAnsi="Times New Roman"/>
                <w:sz w:val="20"/>
                <w:szCs w:val="20"/>
              </w:rPr>
              <w:t>№</w:t>
            </w:r>
            <w:r w:rsidRPr="00D00674">
              <w:rPr>
                <w:rFonts w:ascii="Times New Roman" w:hAnsi="Times New Roman"/>
                <w:sz w:val="20"/>
                <w:szCs w:val="20"/>
              </w:rPr>
              <w:t xml:space="preserve"> 1684 </w:t>
            </w:r>
            <w:r>
              <w:rPr>
                <w:rFonts w:ascii="Times New Roman" w:hAnsi="Times New Roman"/>
                <w:sz w:val="20"/>
                <w:szCs w:val="20"/>
              </w:rPr>
              <w:t>«</w:t>
            </w:r>
            <w:r w:rsidRPr="00D00674">
              <w:rPr>
                <w:rFonts w:ascii="Times New Roman" w:hAnsi="Times New Roman"/>
                <w:sz w:val="20"/>
                <w:szCs w:val="20"/>
              </w:rPr>
              <w:t>Об утверждении Правил государственной регистрации медицинских изделий</w:t>
            </w:r>
            <w:r>
              <w:rPr>
                <w:rFonts w:ascii="Times New Roman" w:hAnsi="Times New Roman"/>
                <w:sz w:val="20"/>
                <w:szCs w:val="20"/>
              </w:rPr>
              <w:t>» (с 01.03.2025)</w:t>
            </w:r>
          </w:p>
        </w:tc>
      </w:tr>
      <w:tr w:rsidR="00927493" w:rsidRPr="005F5DF2" w14:paraId="095CDFC5"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25E3C4F8" w14:textId="2D28FB47" w:rsidR="00927493" w:rsidRPr="005F5DF2" w:rsidRDefault="00D00674"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2E082414" w14:textId="77777777" w:rsidR="00927493" w:rsidRPr="005F5DF2" w:rsidRDefault="00927493" w:rsidP="009E707C">
            <w:pPr>
              <w:autoSpaceDE w:val="0"/>
              <w:autoSpaceDN w:val="0"/>
              <w:adjustRightInd w:val="0"/>
              <w:jc w:val="both"/>
              <w:rPr>
                <w:rFonts w:ascii="Times New Roman" w:eastAsiaTheme="minorHAnsi" w:hAnsi="Times New Roman"/>
                <w:sz w:val="20"/>
                <w:szCs w:val="20"/>
              </w:rPr>
            </w:pPr>
            <w:r w:rsidRPr="005F5DF2">
              <w:rPr>
                <w:rFonts w:ascii="Times New Roman" w:eastAsiaTheme="minorHAnsi" w:hAnsi="Times New Roman"/>
                <w:sz w:val="20"/>
                <w:szCs w:val="20"/>
              </w:rPr>
              <w:t>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tc>
      </w:tr>
      <w:tr w:rsidR="00927493" w:rsidRPr="005F5DF2" w14:paraId="046C310A"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4B014D80" w14:textId="57368F30" w:rsidR="00927493" w:rsidRPr="005F5DF2" w:rsidRDefault="00D00674"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0C07058A" w14:textId="77777777" w:rsidR="00927493" w:rsidRPr="005F5DF2" w:rsidRDefault="00927493" w:rsidP="009E707C">
            <w:pPr>
              <w:spacing w:line="276" w:lineRule="auto"/>
              <w:jc w:val="both"/>
              <w:rPr>
                <w:rFonts w:ascii="Times New Roman" w:hAnsi="Times New Roman"/>
                <w:sz w:val="20"/>
                <w:szCs w:val="20"/>
              </w:rPr>
            </w:pPr>
            <w:r w:rsidRPr="005F5DF2">
              <w:rPr>
                <w:rFonts w:ascii="Times New Roman" w:hAnsi="Times New Roman"/>
                <w:sz w:val="20"/>
                <w:szCs w:val="20"/>
              </w:rPr>
              <w:t>Постановление Правительства Российской Федерации от 03.04.2020 № 430 «Об особенностях обращения медицинских изделий, в том числе государственной регистрации серии (партии) медицинского изделия»</w:t>
            </w:r>
          </w:p>
        </w:tc>
      </w:tr>
      <w:tr w:rsidR="00475F7C" w:rsidRPr="005F5DF2" w14:paraId="35258464" w14:textId="77777777" w:rsidTr="009E707C">
        <w:tc>
          <w:tcPr>
            <w:tcW w:w="704" w:type="dxa"/>
            <w:tcBorders>
              <w:top w:val="single" w:sz="4" w:space="0" w:color="auto"/>
              <w:left w:val="single" w:sz="4" w:space="0" w:color="auto"/>
              <w:bottom w:val="single" w:sz="4" w:space="0" w:color="auto"/>
              <w:right w:val="single" w:sz="4" w:space="0" w:color="auto"/>
            </w:tcBorders>
          </w:tcPr>
          <w:p w14:paraId="45A1FF0F" w14:textId="5E1733B4" w:rsidR="00475F7C"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1</w:t>
            </w:r>
            <w:r>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72C2C5A7" w14:textId="77777777" w:rsidR="00475F7C" w:rsidRPr="005F5DF2" w:rsidRDefault="00475F7C" w:rsidP="00475F7C">
            <w:pPr>
              <w:autoSpaceDE w:val="0"/>
              <w:autoSpaceDN w:val="0"/>
              <w:adjustRightInd w:val="0"/>
              <w:jc w:val="both"/>
              <w:rPr>
                <w:rFonts w:ascii="Times New Roman" w:hAnsi="Times New Roman"/>
                <w:sz w:val="20"/>
                <w:szCs w:val="20"/>
              </w:rPr>
            </w:pPr>
            <w:r w:rsidRPr="005F5DF2">
              <w:rPr>
                <w:rFonts w:ascii="Times New Roman" w:hAnsi="Times New Roman"/>
                <w:sz w:val="20"/>
                <w:szCs w:val="20"/>
              </w:rPr>
              <w:t>Постановление Правительства Российской Федерации</w:t>
            </w:r>
            <w:r>
              <w:rPr>
                <w:rFonts w:ascii="Times New Roman" w:hAnsi="Times New Roman"/>
                <w:sz w:val="20"/>
                <w:szCs w:val="20"/>
              </w:rPr>
              <w:t xml:space="preserve"> от 16.11.2020 № 1847 «Об утверждении перечня измерений, относящихся к сфере государственного регулирования обеспечения единства измерений»</w:t>
            </w:r>
          </w:p>
        </w:tc>
      </w:tr>
      <w:tr w:rsidR="00694C5D" w:rsidRPr="005F5DF2" w14:paraId="51776995" w14:textId="77777777" w:rsidTr="009E707C">
        <w:tc>
          <w:tcPr>
            <w:tcW w:w="704" w:type="dxa"/>
            <w:tcBorders>
              <w:top w:val="single" w:sz="4" w:space="0" w:color="auto"/>
              <w:left w:val="single" w:sz="4" w:space="0" w:color="auto"/>
              <w:bottom w:val="single" w:sz="4" w:space="0" w:color="auto"/>
              <w:right w:val="single" w:sz="4" w:space="0" w:color="auto"/>
            </w:tcBorders>
          </w:tcPr>
          <w:p w14:paraId="5951B52B" w14:textId="72DC7726" w:rsidR="00694C5D" w:rsidRDefault="00694C5D"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2</w:t>
            </w:r>
            <w:r>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2EA029FC" w14:textId="5FAF91FC" w:rsidR="00694C5D" w:rsidRPr="005F5DF2" w:rsidRDefault="00694C5D" w:rsidP="00475F7C">
            <w:pPr>
              <w:autoSpaceDE w:val="0"/>
              <w:autoSpaceDN w:val="0"/>
              <w:adjustRightInd w:val="0"/>
              <w:jc w:val="both"/>
              <w:rPr>
                <w:rFonts w:ascii="Times New Roman" w:hAnsi="Times New Roman"/>
                <w:sz w:val="20"/>
                <w:szCs w:val="20"/>
              </w:rPr>
            </w:pPr>
            <w:r w:rsidRPr="00694C5D">
              <w:rPr>
                <w:rFonts w:ascii="Times New Roman" w:hAnsi="Times New Roman"/>
                <w:sz w:val="20"/>
                <w:szCs w:val="20"/>
              </w:rPr>
              <w:t>Постановление Правительства Российской Федерации от 31.05.2023 № 894 «Об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медицинских изделий»</w:t>
            </w:r>
          </w:p>
        </w:tc>
      </w:tr>
      <w:tr w:rsidR="00694C5D" w:rsidRPr="005F5DF2" w14:paraId="5A750D4D" w14:textId="77777777" w:rsidTr="009E707C">
        <w:tc>
          <w:tcPr>
            <w:tcW w:w="704" w:type="dxa"/>
            <w:tcBorders>
              <w:top w:val="single" w:sz="4" w:space="0" w:color="auto"/>
              <w:left w:val="single" w:sz="4" w:space="0" w:color="auto"/>
              <w:bottom w:val="single" w:sz="4" w:space="0" w:color="auto"/>
              <w:right w:val="single" w:sz="4" w:space="0" w:color="auto"/>
            </w:tcBorders>
          </w:tcPr>
          <w:p w14:paraId="5B2819A4" w14:textId="73F02F32" w:rsidR="00694C5D" w:rsidRDefault="00694C5D"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3</w:t>
            </w:r>
            <w:r>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2C6C869D" w14:textId="22DF4706" w:rsidR="00694C5D" w:rsidRPr="00694C5D" w:rsidRDefault="00694C5D" w:rsidP="00475F7C">
            <w:pPr>
              <w:autoSpaceDE w:val="0"/>
              <w:autoSpaceDN w:val="0"/>
              <w:adjustRightInd w:val="0"/>
              <w:jc w:val="both"/>
              <w:rPr>
                <w:rFonts w:ascii="Times New Roman" w:hAnsi="Times New Roman"/>
                <w:sz w:val="20"/>
                <w:szCs w:val="20"/>
              </w:rPr>
            </w:pPr>
            <w:r w:rsidRPr="00694C5D">
              <w:rPr>
                <w:rFonts w:ascii="Times New Roman" w:hAnsi="Times New Roman"/>
                <w:sz w:val="20"/>
                <w:szCs w:val="20"/>
              </w:rPr>
              <w:t>Постановление Правительства Российской Федерации от 31.05.2023 № 885 «Об утверждении Правил маркировки кресел-колясок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кресел-колясок»</w:t>
            </w:r>
          </w:p>
        </w:tc>
      </w:tr>
      <w:tr w:rsidR="00694C5D" w:rsidRPr="005F5DF2" w14:paraId="5168F8AC" w14:textId="77777777" w:rsidTr="009E707C">
        <w:tc>
          <w:tcPr>
            <w:tcW w:w="704" w:type="dxa"/>
            <w:tcBorders>
              <w:top w:val="single" w:sz="4" w:space="0" w:color="auto"/>
              <w:left w:val="single" w:sz="4" w:space="0" w:color="auto"/>
              <w:bottom w:val="single" w:sz="4" w:space="0" w:color="auto"/>
              <w:right w:val="single" w:sz="4" w:space="0" w:color="auto"/>
            </w:tcBorders>
          </w:tcPr>
          <w:p w14:paraId="61B0CD92" w14:textId="637AE3A8" w:rsidR="00694C5D" w:rsidRDefault="003371F9"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4</w:t>
            </w:r>
            <w:r>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56CB542C" w14:textId="0B14D78B" w:rsidR="00694C5D" w:rsidRPr="00694C5D" w:rsidRDefault="003371F9" w:rsidP="00475F7C">
            <w:pPr>
              <w:autoSpaceDE w:val="0"/>
              <w:autoSpaceDN w:val="0"/>
              <w:adjustRightInd w:val="0"/>
              <w:jc w:val="both"/>
              <w:rPr>
                <w:rFonts w:ascii="Times New Roman" w:hAnsi="Times New Roman"/>
                <w:sz w:val="20"/>
                <w:szCs w:val="20"/>
              </w:rPr>
            </w:pPr>
            <w:r w:rsidRPr="003371F9">
              <w:rPr>
                <w:rFonts w:ascii="Times New Roman" w:hAnsi="Times New Roman"/>
                <w:sz w:val="20"/>
                <w:szCs w:val="20"/>
              </w:rPr>
              <w:t>Постановление Правительства Российской Федерации от 31.05.2024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tc>
      </w:tr>
      <w:tr w:rsidR="00927493" w:rsidRPr="005F5DF2" w14:paraId="7C58C242" w14:textId="77777777" w:rsidTr="009E707C">
        <w:tc>
          <w:tcPr>
            <w:tcW w:w="9882" w:type="dxa"/>
            <w:gridSpan w:val="2"/>
            <w:tcBorders>
              <w:top w:val="single" w:sz="4" w:space="0" w:color="auto"/>
              <w:left w:val="single" w:sz="4" w:space="0" w:color="auto"/>
              <w:bottom w:val="single" w:sz="4" w:space="0" w:color="auto"/>
              <w:right w:val="single" w:sz="4" w:space="0" w:color="auto"/>
            </w:tcBorders>
            <w:hideMark/>
          </w:tcPr>
          <w:p w14:paraId="7B54B961" w14:textId="77777777" w:rsidR="00927493" w:rsidRPr="005F5DF2" w:rsidRDefault="00927493" w:rsidP="009E707C">
            <w:pPr>
              <w:spacing w:line="276" w:lineRule="auto"/>
              <w:jc w:val="center"/>
              <w:rPr>
                <w:rFonts w:ascii="Times New Roman" w:hAnsi="Times New Roman"/>
                <w:b/>
                <w:i/>
                <w:sz w:val="20"/>
                <w:szCs w:val="20"/>
              </w:rPr>
            </w:pPr>
            <w:r w:rsidRPr="005F5DF2">
              <w:rPr>
                <w:rFonts w:ascii="Times New Roman" w:hAnsi="Times New Roman"/>
                <w:b/>
                <w:i/>
                <w:sz w:val="20"/>
                <w:szCs w:val="20"/>
              </w:rPr>
              <w:t>Приказы Министерства здравоохранения Российской Федерации</w:t>
            </w:r>
          </w:p>
        </w:tc>
      </w:tr>
      <w:tr w:rsidR="00927493" w:rsidRPr="005F5DF2" w14:paraId="6097E9E0"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74216046" w14:textId="4FB63D05"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5</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3F7758D6" w14:textId="77777777" w:rsidR="00927493" w:rsidRPr="005F5DF2" w:rsidRDefault="00927493" w:rsidP="009E707C">
            <w:pPr>
              <w:spacing w:line="276" w:lineRule="auto"/>
              <w:jc w:val="both"/>
              <w:rPr>
                <w:rFonts w:ascii="Times New Roman" w:hAnsi="Times New Roman"/>
                <w:sz w:val="20"/>
                <w:szCs w:val="20"/>
              </w:rPr>
            </w:pPr>
            <w:r w:rsidRPr="005F5DF2">
              <w:rPr>
                <w:rFonts w:ascii="Times New Roman" w:hAnsi="Times New Roman"/>
                <w:sz w:val="20"/>
                <w:szCs w:val="20"/>
              </w:rPr>
              <w:t>Приказ Минздрава России от 19.10.2020 № 1113н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tc>
      </w:tr>
      <w:tr w:rsidR="00927493" w:rsidRPr="005F5DF2" w14:paraId="07CA668C"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3EF411F0" w14:textId="16BAC66A"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6</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3460FCAE"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Минздрава России от 15.09.2020 № 980н «Об утверждении Порядка осуществления мониторинга безопасности медицинских изделий»</w:t>
            </w:r>
          </w:p>
        </w:tc>
      </w:tr>
      <w:tr w:rsidR="00927493" w:rsidRPr="005F5DF2" w14:paraId="5EC95EEB"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7ACCB956" w14:textId="2BAE1364"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7</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1AEF0617" w14:textId="77777777" w:rsidR="00927493" w:rsidRPr="005F5DF2" w:rsidRDefault="009B3D37" w:rsidP="009B3D37">
            <w:pPr>
              <w:spacing w:line="276" w:lineRule="auto"/>
              <w:jc w:val="both"/>
              <w:rPr>
                <w:rFonts w:ascii="Times New Roman" w:hAnsi="Times New Roman"/>
                <w:sz w:val="20"/>
                <w:szCs w:val="20"/>
              </w:rPr>
            </w:pPr>
            <w:r w:rsidRPr="009B3D37">
              <w:rPr>
                <w:rFonts w:ascii="Times New Roman" w:hAnsi="Times New Roman"/>
                <w:sz w:val="20"/>
                <w:szCs w:val="20"/>
              </w:rPr>
              <w:t xml:space="preserve">Приказ Минздрава России от 17.07.2023 </w:t>
            </w:r>
            <w:r>
              <w:rPr>
                <w:rFonts w:ascii="Times New Roman" w:hAnsi="Times New Roman"/>
                <w:sz w:val="20"/>
                <w:szCs w:val="20"/>
              </w:rPr>
              <w:t>№</w:t>
            </w:r>
            <w:r w:rsidRPr="009B3D37">
              <w:rPr>
                <w:rFonts w:ascii="Times New Roman" w:hAnsi="Times New Roman"/>
                <w:sz w:val="20"/>
                <w:szCs w:val="20"/>
              </w:rPr>
              <w:t xml:space="preserve"> 368н </w:t>
            </w:r>
            <w:r>
              <w:rPr>
                <w:rFonts w:ascii="Times New Roman" w:hAnsi="Times New Roman"/>
                <w:sz w:val="20"/>
                <w:szCs w:val="20"/>
              </w:rPr>
              <w:t>«</w:t>
            </w:r>
            <w:r w:rsidRPr="009B3D37">
              <w:rPr>
                <w:rFonts w:ascii="Times New Roman" w:hAnsi="Times New Roman"/>
                <w:sz w:val="20"/>
                <w:szCs w:val="20"/>
              </w:rPr>
              <w:t>Об утверждении индикаторов риска нарушения обязательных требований, используемых Федеральной службой по надзору в сфере здравоохранения при осуществлении федерального государственного контроля (надзора) за обращением медицинских изделий</w:t>
            </w:r>
            <w:r>
              <w:rPr>
                <w:rFonts w:ascii="Times New Roman" w:hAnsi="Times New Roman"/>
                <w:sz w:val="20"/>
                <w:szCs w:val="20"/>
              </w:rPr>
              <w:t>»</w:t>
            </w:r>
          </w:p>
        </w:tc>
      </w:tr>
      <w:tr w:rsidR="00927493" w:rsidRPr="005F5DF2" w14:paraId="7647A4D7"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6E4B50E8" w14:textId="0EFED675"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8</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5A6BD7EE"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Минздрава России от 16.05.2013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tc>
      </w:tr>
      <w:tr w:rsidR="00927493" w:rsidRPr="005F5DF2" w14:paraId="768DAF1B"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358BD513" w14:textId="060F6358"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D00674">
              <w:rPr>
                <w:rFonts w:ascii="Times New Roman" w:eastAsia="Times New Roman" w:hAnsi="Times New Roman"/>
                <w:sz w:val="20"/>
                <w:szCs w:val="20"/>
                <w:lang w:eastAsia="ru-RU"/>
              </w:rPr>
              <w:t>9</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507A153D"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Минздрава России от 15.08.2012 №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tc>
      </w:tr>
      <w:tr w:rsidR="00927493" w:rsidRPr="005F5DF2" w14:paraId="1D439211"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348398DE" w14:textId="005BC201" w:rsidR="00927493" w:rsidRPr="005F5DF2" w:rsidRDefault="00D00674"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378C5271" w14:textId="77777777" w:rsidR="00927493" w:rsidRPr="009B3D37" w:rsidRDefault="009B3D37" w:rsidP="009B3D37">
            <w:pPr>
              <w:autoSpaceDE w:val="0"/>
              <w:autoSpaceDN w:val="0"/>
              <w:adjustRightInd w:val="0"/>
              <w:jc w:val="both"/>
              <w:rPr>
                <w:rFonts w:ascii="Times New Roman" w:hAnsi="Times New Roman"/>
                <w:sz w:val="20"/>
                <w:szCs w:val="20"/>
              </w:rPr>
            </w:pPr>
            <w:r>
              <w:rPr>
                <w:rFonts w:ascii="Times New Roman" w:hAnsi="Times New Roman"/>
                <w:sz w:val="20"/>
                <w:szCs w:val="20"/>
              </w:rPr>
              <w:t>Приказ Минздрава России от 02.05.2023 № 201н «Об утверждении Порядка ввоза на территорию Российской Федерации медицинских изделий в целях государственной регистрации»</w:t>
            </w:r>
          </w:p>
        </w:tc>
      </w:tr>
      <w:tr w:rsidR="00927493" w:rsidRPr="005F5DF2" w14:paraId="50E5C7D2"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444767EC" w14:textId="1D80D7B1" w:rsidR="00927493" w:rsidRPr="005F5DF2" w:rsidRDefault="003371F9"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w:t>
            </w:r>
            <w:r w:rsidR="00D00674">
              <w:rPr>
                <w:rFonts w:ascii="Times New Roman" w:eastAsia="Times New Roman" w:hAnsi="Times New Roman"/>
                <w:sz w:val="20"/>
                <w:szCs w:val="20"/>
                <w:lang w:eastAsia="ru-RU"/>
              </w:rPr>
              <w:t>1</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026AA919" w14:textId="77777777" w:rsidR="00927493" w:rsidRPr="005F5DF2" w:rsidRDefault="00927493" w:rsidP="009E707C">
            <w:pPr>
              <w:autoSpaceDE w:val="0"/>
              <w:autoSpaceDN w:val="0"/>
              <w:adjustRightInd w:val="0"/>
              <w:jc w:val="both"/>
              <w:rPr>
                <w:rFonts w:ascii="Times New Roman" w:eastAsiaTheme="minorHAnsi" w:hAnsi="Times New Roman"/>
                <w:sz w:val="20"/>
                <w:szCs w:val="20"/>
              </w:rPr>
            </w:pPr>
            <w:r w:rsidRPr="005F5DF2">
              <w:rPr>
                <w:rFonts w:ascii="Times New Roman" w:eastAsiaTheme="minorHAnsi" w:hAnsi="Times New Roman"/>
                <w:sz w:val="20"/>
                <w:szCs w:val="20"/>
              </w:rPr>
              <w:t>Приказ Минздрава России от 30.08.2021 № 885н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tc>
      </w:tr>
      <w:tr w:rsidR="00927493" w:rsidRPr="005F5DF2" w14:paraId="28C7D71C"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1A2FB5C9" w14:textId="7FC6854D" w:rsidR="00927493" w:rsidRPr="005F5DF2" w:rsidRDefault="003371F9"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00674">
              <w:rPr>
                <w:rFonts w:ascii="Times New Roman" w:eastAsia="Times New Roman" w:hAnsi="Times New Roman"/>
                <w:sz w:val="20"/>
                <w:szCs w:val="20"/>
                <w:lang w:eastAsia="ru-RU"/>
              </w:rPr>
              <w:t>2</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335D991E"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Минздрава России от 16.11.2021 № 1059н «Об утверждении индикативных показателей, применяемых при осуществлении федерального государственного контроля (надзора) за обращением медицинских изделий»</w:t>
            </w:r>
          </w:p>
        </w:tc>
      </w:tr>
      <w:tr w:rsidR="00927493" w:rsidRPr="005F5DF2" w14:paraId="6F44D449" w14:textId="77777777" w:rsidTr="009E707C">
        <w:tc>
          <w:tcPr>
            <w:tcW w:w="9882" w:type="dxa"/>
            <w:gridSpan w:val="2"/>
            <w:tcBorders>
              <w:top w:val="single" w:sz="4" w:space="0" w:color="auto"/>
              <w:left w:val="single" w:sz="4" w:space="0" w:color="auto"/>
              <w:bottom w:val="single" w:sz="4" w:space="0" w:color="auto"/>
              <w:right w:val="single" w:sz="4" w:space="0" w:color="auto"/>
            </w:tcBorders>
            <w:hideMark/>
          </w:tcPr>
          <w:p w14:paraId="15942464" w14:textId="77777777" w:rsidR="00927493" w:rsidRPr="005F5DF2" w:rsidRDefault="00927493" w:rsidP="009E707C">
            <w:pPr>
              <w:autoSpaceDE w:val="0"/>
              <w:autoSpaceDN w:val="0"/>
              <w:adjustRightInd w:val="0"/>
              <w:spacing w:line="276" w:lineRule="auto"/>
              <w:jc w:val="center"/>
              <w:rPr>
                <w:rFonts w:ascii="Times New Roman" w:eastAsiaTheme="minorHAnsi" w:hAnsi="Times New Roman"/>
                <w:b/>
                <w:i/>
                <w:sz w:val="20"/>
                <w:szCs w:val="20"/>
              </w:rPr>
            </w:pPr>
            <w:r w:rsidRPr="005F5DF2">
              <w:rPr>
                <w:rFonts w:ascii="Times New Roman" w:eastAsiaTheme="minorHAnsi" w:hAnsi="Times New Roman"/>
                <w:b/>
                <w:i/>
                <w:sz w:val="20"/>
                <w:szCs w:val="20"/>
              </w:rPr>
              <w:t>Приказы Федеральных органов исполнительной власти</w:t>
            </w:r>
          </w:p>
        </w:tc>
      </w:tr>
      <w:tr w:rsidR="00927493" w:rsidRPr="005F5DF2" w14:paraId="1BE2AAFA"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3E90EB0E" w14:textId="36B411A5" w:rsidR="00927493" w:rsidRPr="005F5DF2" w:rsidRDefault="003371F9"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00674">
              <w:rPr>
                <w:rFonts w:ascii="Times New Roman" w:eastAsia="Times New Roman" w:hAnsi="Times New Roman"/>
                <w:sz w:val="20"/>
                <w:szCs w:val="20"/>
                <w:lang w:eastAsia="ru-RU"/>
              </w:rPr>
              <w:t>3</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58965FB6"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Минэкономразвития России от 31.03.2021 № 151 «О типовых формах документов, используемых контрольным (надзорным) органом»</w:t>
            </w:r>
          </w:p>
        </w:tc>
      </w:tr>
      <w:tr w:rsidR="00927493" w:rsidRPr="005F5DF2" w14:paraId="024EA28B" w14:textId="77777777" w:rsidTr="009E707C">
        <w:tc>
          <w:tcPr>
            <w:tcW w:w="9882" w:type="dxa"/>
            <w:gridSpan w:val="2"/>
            <w:tcBorders>
              <w:top w:val="single" w:sz="4" w:space="0" w:color="auto"/>
              <w:left w:val="single" w:sz="4" w:space="0" w:color="auto"/>
              <w:bottom w:val="single" w:sz="4" w:space="0" w:color="auto"/>
              <w:right w:val="single" w:sz="4" w:space="0" w:color="auto"/>
            </w:tcBorders>
            <w:hideMark/>
          </w:tcPr>
          <w:p w14:paraId="61C5F4D6" w14:textId="77777777" w:rsidR="00927493" w:rsidRPr="005F5DF2" w:rsidRDefault="00927493" w:rsidP="009E707C">
            <w:pPr>
              <w:autoSpaceDE w:val="0"/>
              <w:autoSpaceDN w:val="0"/>
              <w:adjustRightInd w:val="0"/>
              <w:spacing w:line="276" w:lineRule="auto"/>
              <w:jc w:val="center"/>
              <w:rPr>
                <w:rFonts w:ascii="Times New Roman" w:eastAsiaTheme="minorHAnsi" w:hAnsi="Times New Roman"/>
                <w:b/>
                <w:i/>
                <w:sz w:val="20"/>
                <w:szCs w:val="20"/>
              </w:rPr>
            </w:pPr>
            <w:r w:rsidRPr="005F5DF2">
              <w:rPr>
                <w:rFonts w:ascii="Times New Roman" w:eastAsiaTheme="minorHAnsi" w:hAnsi="Times New Roman"/>
                <w:b/>
                <w:i/>
                <w:sz w:val="20"/>
                <w:szCs w:val="20"/>
              </w:rPr>
              <w:t>Приказы Федеральной службы по надзору в сфере здравоохранения</w:t>
            </w:r>
          </w:p>
        </w:tc>
      </w:tr>
      <w:tr w:rsidR="00927493" w:rsidRPr="005F5DF2" w14:paraId="581CCBD0"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1DBE5815" w14:textId="1E918A55"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00674">
              <w:rPr>
                <w:rFonts w:ascii="Times New Roman" w:eastAsia="Times New Roman" w:hAnsi="Times New Roman"/>
                <w:sz w:val="20"/>
                <w:szCs w:val="20"/>
                <w:lang w:eastAsia="ru-RU"/>
              </w:rPr>
              <w:t>4</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2A45F034"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Росздравнадзора от 20.08.2021 № 7880 «Об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w:t>
            </w:r>
          </w:p>
        </w:tc>
      </w:tr>
      <w:tr w:rsidR="00927493" w:rsidRPr="005F5DF2" w14:paraId="26973320" w14:textId="77777777" w:rsidTr="009E707C">
        <w:tc>
          <w:tcPr>
            <w:tcW w:w="704" w:type="dxa"/>
            <w:tcBorders>
              <w:top w:val="single" w:sz="4" w:space="0" w:color="auto"/>
              <w:left w:val="single" w:sz="4" w:space="0" w:color="auto"/>
              <w:bottom w:val="single" w:sz="4" w:space="0" w:color="auto"/>
              <w:right w:val="single" w:sz="4" w:space="0" w:color="auto"/>
            </w:tcBorders>
            <w:hideMark/>
          </w:tcPr>
          <w:p w14:paraId="63C3CAFE" w14:textId="230E3F82"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00674">
              <w:rPr>
                <w:rFonts w:ascii="Times New Roman" w:eastAsia="Times New Roman" w:hAnsi="Times New Roman"/>
                <w:sz w:val="20"/>
                <w:szCs w:val="20"/>
                <w:lang w:eastAsia="ru-RU"/>
              </w:rPr>
              <w:t>5</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hideMark/>
          </w:tcPr>
          <w:p w14:paraId="694F69B5" w14:textId="77777777" w:rsidR="00927493" w:rsidRPr="005F5DF2" w:rsidRDefault="00927493" w:rsidP="009E707C">
            <w:pPr>
              <w:autoSpaceDE w:val="0"/>
              <w:autoSpaceDN w:val="0"/>
              <w:adjustRightInd w:val="0"/>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Росздравнадзора от 20.12.2017 № 10449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w:t>
            </w:r>
          </w:p>
        </w:tc>
      </w:tr>
      <w:tr w:rsidR="00927493" w:rsidRPr="005F5DF2" w14:paraId="05FD6C21" w14:textId="77777777" w:rsidTr="009E707C">
        <w:tc>
          <w:tcPr>
            <w:tcW w:w="704" w:type="dxa"/>
            <w:tcBorders>
              <w:top w:val="single" w:sz="4" w:space="0" w:color="auto"/>
              <w:left w:val="single" w:sz="4" w:space="0" w:color="auto"/>
              <w:bottom w:val="single" w:sz="4" w:space="0" w:color="auto"/>
              <w:right w:val="single" w:sz="4" w:space="0" w:color="auto"/>
            </w:tcBorders>
          </w:tcPr>
          <w:p w14:paraId="11911B75" w14:textId="4C024E29"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00674">
              <w:rPr>
                <w:rFonts w:ascii="Times New Roman" w:eastAsia="Times New Roman" w:hAnsi="Times New Roman"/>
                <w:sz w:val="20"/>
                <w:szCs w:val="20"/>
                <w:lang w:eastAsia="ru-RU"/>
              </w:rPr>
              <w:t>6</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06D72043" w14:textId="77777777" w:rsidR="00927493" w:rsidRPr="005F5DF2" w:rsidRDefault="00927493" w:rsidP="009E707C">
            <w:pPr>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Росздравнадзора от 29.07.2022 № 6927 «Об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за обращением медицинских изделий»</w:t>
            </w:r>
          </w:p>
        </w:tc>
      </w:tr>
      <w:tr w:rsidR="00927493" w:rsidRPr="005F5DF2" w14:paraId="7A9E2F68" w14:textId="77777777" w:rsidTr="009E707C">
        <w:tc>
          <w:tcPr>
            <w:tcW w:w="704" w:type="dxa"/>
            <w:tcBorders>
              <w:top w:val="single" w:sz="4" w:space="0" w:color="auto"/>
              <w:left w:val="single" w:sz="4" w:space="0" w:color="auto"/>
              <w:bottom w:val="single" w:sz="4" w:space="0" w:color="auto"/>
              <w:right w:val="single" w:sz="4" w:space="0" w:color="auto"/>
            </w:tcBorders>
          </w:tcPr>
          <w:p w14:paraId="6629F3E5" w14:textId="573C758D" w:rsidR="00927493" w:rsidRPr="005F5DF2" w:rsidRDefault="00475F7C" w:rsidP="009E707C">
            <w:pPr>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D00674">
              <w:rPr>
                <w:rFonts w:ascii="Times New Roman" w:eastAsia="Times New Roman" w:hAnsi="Times New Roman"/>
                <w:sz w:val="20"/>
                <w:szCs w:val="20"/>
                <w:lang w:eastAsia="ru-RU"/>
              </w:rPr>
              <w:t>7</w:t>
            </w:r>
            <w:r w:rsidR="00927493" w:rsidRPr="005F5DF2">
              <w:rPr>
                <w:rFonts w:ascii="Times New Roman" w:eastAsia="Times New Roman" w:hAnsi="Times New Roman"/>
                <w:sz w:val="20"/>
                <w:szCs w:val="20"/>
                <w:lang w:eastAsia="ru-RU"/>
              </w:rPr>
              <w:t>.</w:t>
            </w:r>
          </w:p>
        </w:tc>
        <w:tc>
          <w:tcPr>
            <w:tcW w:w="9178" w:type="dxa"/>
            <w:tcBorders>
              <w:top w:val="single" w:sz="4" w:space="0" w:color="auto"/>
              <w:left w:val="single" w:sz="4" w:space="0" w:color="auto"/>
              <w:bottom w:val="single" w:sz="4" w:space="0" w:color="auto"/>
              <w:right w:val="single" w:sz="4" w:space="0" w:color="auto"/>
            </w:tcBorders>
          </w:tcPr>
          <w:p w14:paraId="727E8416" w14:textId="77777777" w:rsidR="00927493" w:rsidRPr="005F5DF2" w:rsidRDefault="00927493" w:rsidP="009E707C">
            <w:pPr>
              <w:spacing w:line="276" w:lineRule="auto"/>
              <w:jc w:val="both"/>
              <w:rPr>
                <w:rFonts w:ascii="Times New Roman" w:eastAsiaTheme="minorHAnsi" w:hAnsi="Times New Roman"/>
                <w:sz w:val="20"/>
                <w:szCs w:val="20"/>
              </w:rPr>
            </w:pPr>
            <w:r w:rsidRPr="005F5DF2">
              <w:rPr>
                <w:rFonts w:ascii="Times New Roman" w:eastAsiaTheme="minorHAnsi" w:hAnsi="Times New Roman"/>
                <w:sz w:val="20"/>
                <w:szCs w:val="20"/>
              </w:rPr>
              <w:t>Приказ Росздравнадзора от 10.01.2022 № 1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Федеральной службой по надзору в сфере здравоохранения и ее территориальными органами при осуществлении федерального государственного контроля (надзора) за обращением медицинских изделий»</w:t>
            </w:r>
          </w:p>
        </w:tc>
      </w:tr>
    </w:tbl>
    <w:p w14:paraId="0594B3DA" w14:textId="77777777" w:rsidR="003371F9" w:rsidRDefault="003371F9" w:rsidP="00927493">
      <w:pPr>
        <w:pStyle w:val="a6"/>
        <w:spacing w:after="0" w:line="240" w:lineRule="auto"/>
        <w:ind w:left="1072" w:right="992"/>
        <w:jc w:val="center"/>
        <w:rPr>
          <w:rFonts w:ascii="Times New Roman" w:hAnsi="Times New Roman" w:cs="Times New Roman"/>
          <w:b/>
          <w:i/>
          <w:sz w:val="28"/>
          <w:szCs w:val="28"/>
        </w:rPr>
      </w:pPr>
    </w:p>
    <w:p w14:paraId="532E1691" w14:textId="1B7C838C" w:rsidR="00927493" w:rsidRPr="005F5DF2" w:rsidRDefault="00F224DC" w:rsidP="00F224DC">
      <w:pPr>
        <w:autoSpaceDE w:val="0"/>
        <w:autoSpaceDN w:val="0"/>
        <w:adjustRightInd w:val="0"/>
        <w:spacing w:after="0" w:line="240" w:lineRule="auto"/>
        <w:jc w:val="center"/>
        <w:rPr>
          <w:rFonts w:ascii="Times New Roman" w:hAnsi="Times New Roman" w:cs="Times New Roman"/>
          <w:b/>
          <w:i/>
          <w:sz w:val="28"/>
          <w:szCs w:val="28"/>
        </w:rPr>
      </w:pPr>
      <w:r w:rsidRPr="005E6AD4">
        <w:rPr>
          <w:rFonts w:ascii="Times New Roman" w:hAnsi="Times New Roman" w:cs="Times New Roman"/>
          <w:b/>
          <w:bCs/>
          <w:i/>
          <w:iCs/>
          <w:sz w:val="28"/>
          <w:szCs w:val="28"/>
        </w:rPr>
        <w:t>Анализ сведений о контр</w:t>
      </w:r>
      <w:r w:rsidR="005E6AD4" w:rsidRPr="005E6AD4">
        <w:rPr>
          <w:rFonts w:ascii="Times New Roman" w:hAnsi="Times New Roman" w:cs="Times New Roman"/>
          <w:b/>
          <w:bCs/>
          <w:i/>
          <w:iCs/>
          <w:sz w:val="28"/>
          <w:szCs w:val="28"/>
        </w:rPr>
        <w:t xml:space="preserve">ольных (надзорных) мероприятиях, в том числе </w:t>
      </w:r>
      <w:r w:rsidR="005E6AD4" w:rsidRPr="005E6AD4">
        <w:rPr>
          <w:rFonts w:ascii="Times New Roman" w:hAnsi="Times New Roman" w:cs="Times New Roman"/>
          <w:b/>
          <w:i/>
          <w:sz w:val="28"/>
          <w:szCs w:val="28"/>
        </w:rPr>
        <w:t>об осуществлении вида контроля в отношении субъектов малого и среднего предпринимательства</w:t>
      </w:r>
      <w:r w:rsidR="005E6AD4">
        <w:rPr>
          <w:rFonts w:ascii="Times New Roman" w:hAnsi="Times New Roman" w:cs="Times New Roman"/>
          <w:b/>
          <w:i/>
          <w:sz w:val="28"/>
          <w:szCs w:val="28"/>
        </w:rPr>
        <w:t xml:space="preserve">. </w:t>
      </w:r>
      <w:r w:rsidR="00927493" w:rsidRPr="005F5DF2">
        <w:rPr>
          <w:rFonts w:ascii="Times New Roman" w:hAnsi="Times New Roman" w:cs="Times New Roman"/>
          <w:b/>
          <w:i/>
          <w:sz w:val="28"/>
          <w:szCs w:val="28"/>
        </w:rPr>
        <w:t>Типичные нарушения обязательных требований в сфере обращения медицинских изделий, причин, факторов и условий, способствующих возникновению указанных нарушений</w:t>
      </w:r>
    </w:p>
    <w:p w14:paraId="2A24A8EC" w14:textId="77777777" w:rsidR="00927493" w:rsidRPr="005F5DF2" w:rsidRDefault="00927493" w:rsidP="00927493">
      <w:pPr>
        <w:spacing w:after="0" w:line="276" w:lineRule="auto"/>
        <w:ind w:firstLine="567"/>
        <w:jc w:val="center"/>
        <w:rPr>
          <w:rFonts w:ascii="Times New Roman" w:hAnsi="Times New Roman" w:cs="Times New Roman"/>
          <w:b/>
          <w:i/>
          <w:sz w:val="28"/>
          <w:szCs w:val="28"/>
        </w:rPr>
      </w:pPr>
    </w:p>
    <w:p w14:paraId="5B711CF5" w14:textId="0C9D1DF6" w:rsidR="00927493" w:rsidRPr="00461B4C" w:rsidRDefault="00927493"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Федеральной службой по надзору в сфере здравоохранения в 202</w:t>
      </w:r>
      <w:r w:rsidR="003371F9"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году по виду контроля «федеральный государственный контроль (надзор) за обращением медицинских изделий» проведено </w:t>
      </w:r>
      <w:r w:rsidR="003371F9" w:rsidRPr="00461B4C">
        <w:rPr>
          <w:rFonts w:ascii="Times New Roman" w:hAnsi="Times New Roman" w:cs="Times New Roman"/>
          <w:sz w:val="28"/>
          <w:szCs w:val="28"/>
        </w:rPr>
        <w:t>559</w:t>
      </w:r>
      <w:r w:rsidR="009B3D37" w:rsidRPr="00461B4C">
        <w:rPr>
          <w:rFonts w:ascii="Times New Roman" w:hAnsi="Times New Roman" w:cs="Times New Roman"/>
          <w:sz w:val="28"/>
          <w:szCs w:val="28"/>
        </w:rPr>
        <w:t xml:space="preserve"> внеплановых</w:t>
      </w:r>
      <w:r w:rsidRPr="00461B4C">
        <w:rPr>
          <w:rFonts w:ascii="Times New Roman" w:hAnsi="Times New Roman" w:cs="Times New Roman"/>
          <w:sz w:val="28"/>
          <w:szCs w:val="28"/>
        </w:rPr>
        <w:t xml:space="preserve"> контрол</w:t>
      </w:r>
      <w:r w:rsidR="009B3D37" w:rsidRPr="00461B4C">
        <w:rPr>
          <w:rFonts w:ascii="Times New Roman" w:hAnsi="Times New Roman" w:cs="Times New Roman"/>
          <w:sz w:val="28"/>
          <w:szCs w:val="28"/>
        </w:rPr>
        <w:t>ьных (надзорных) мероприятий</w:t>
      </w:r>
      <w:r w:rsidRPr="00461B4C">
        <w:rPr>
          <w:rFonts w:ascii="Times New Roman" w:hAnsi="Times New Roman" w:cs="Times New Roman"/>
          <w:sz w:val="28"/>
          <w:szCs w:val="28"/>
        </w:rPr>
        <w:t>.</w:t>
      </w:r>
    </w:p>
    <w:p w14:paraId="1D70B7D3" w14:textId="77777777" w:rsidR="00927493" w:rsidRPr="00461B4C" w:rsidRDefault="00927493"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В результате проведенных контрольных (надзорных) мероприятий, Росздравнадзором выдавались предписания об устранении нарушений законодательства в сфере обращения медицинских изделий, проконтролировано их дальнейшее исполнение, принимались меры реагирования в соответствии с компетенцией.</w:t>
      </w:r>
    </w:p>
    <w:p w14:paraId="0848E4CF" w14:textId="2E4D626B" w:rsidR="00927493" w:rsidRPr="00461B4C" w:rsidRDefault="00927493" w:rsidP="00D91029">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Количество проверок, проведенных Росздравнадзором по государственному контролю за обращением медицинских изделий</w:t>
      </w:r>
      <w:r w:rsidR="00905E2A">
        <w:rPr>
          <w:rFonts w:ascii="Times New Roman" w:hAnsi="Times New Roman" w:cs="Times New Roman"/>
          <w:sz w:val="28"/>
          <w:szCs w:val="28"/>
        </w:rPr>
        <w:t>,</w:t>
      </w:r>
      <w:r w:rsidRPr="00461B4C">
        <w:rPr>
          <w:rFonts w:ascii="Times New Roman" w:hAnsi="Times New Roman" w:cs="Times New Roman"/>
          <w:sz w:val="28"/>
          <w:szCs w:val="28"/>
        </w:rPr>
        <w:t xml:space="preserve"> составило:</w:t>
      </w:r>
    </w:p>
    <w:tbl>
      <w:tblPr>
        <w:tblStyle w:val="a3"/>
        <w:tblW w:w="0" w:type="auto"/>
        <w:tblLook w:val="04A0" w:firstRow="1" w:lastRow="0" w:firstColumn="1" w:lastColumn="0" w:noHBand="0" w:noVBand="1"/>
      </w:tblPr>
      <w:tblGrid>
        <w:gridCol w:w="3254"/>
        <w:gridCol w:w="3526"/>
        <w:gridCol w:w="3133"/>
      </w:tblGrid>
      <w:tr w:rsidR="00927493" w:rsidRPr="00461B4C" w14:paraId="2978C61D" w14:textId="77777777" w:rsidTr="003371F9">
        <w:tc>
          <w:tcPr>
            <w:tcW w:w="3254" w:type="dxa"/>
          </w:tcPr>
          <w:p w14:paraId="6F7E93CA" w14:textId="77777777" w:rsidR="00927493" w:rsidRPr="00461B4C" w:rsidRDefault="00927493" w:rsidP="009E707C">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Отчетный период</w:t>
            </w:r>
          </w:p>
        </w:tc>
        <w:tc>
          <w:tcPr>
            <w:tcW w:w="3526" w:type="dxa"/>
          </w:tcPr>
          <w:p w14:paraId="65F8AE3B" w14:textId="3AAAAF33" w:rsidR="00927493" w:rsidRPr="00461B4C" w:rsidRDefault="00927493" w:rsidP="009B3D37">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202</w:t>
            </w:r>
            <w:r w:rsidR="003371F9" w:rsidRPr="00461B4C">
              <w:rPr>
                <w:rFonts w:ascii="Times New Roman" w:hAnsi="Times New Roman" w:cs="Times New Roman"/>
                <w:sz w:val="28"/>
                <w:szCs w:val="28"/>
              </w:rPr>
              <w:t>3</w:t>
            </w:r>
            <w:r w:rsidRPr="00461B4C">
              <w:rPr>
                <w:rFonts w:ascii="Times New Roman" w:hAnsi="Times New Roman" w:cs="Times New Roman"/>
                <w:sz w:val="28"/>
                <w:szCs w:val="28"/>
              </w:rPr>
              <w:t xml:space="preserve"> год</w:t>
            </w:r>
          </w:p>
        </w:tc>
        <w:tc>
          <w:tcPr>
            <w:tcW w:w="3133" w:type="dxa"/>
          </w:tcPr>
          <w:p w14:paraId="10410566" w14:textId="1DB6D482" w:rsidR="00927493" w:rsidRPr="00461B4C" w:rsidRDefault="00927493" w:rsidP="009B3D37">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202</w:t>
            </w:r>
            <w:r w:rsidR="003371F9"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w:t>
            </w:r>
          </w:p>
        </w:tc>
      </w:tr>
      <w:tr w:rsidR="003371F9" w:rsidRPr="00461B4C" w14:paraId="3B728946" w14:textId="77777777" w:rsidTr="003371F9">
        <w:tc>
          <w:tcPr>
            <w:tcW w:w="3254" w:type="dxa"/>
          </w:tcPr>
          <w:p w14:paraId="195518E2" w14:textId="77777777"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Плановые</w:t>
            </w:r>
          </w:p>
        </w:tc>
        <w:tc>
          <w:tcPr>
            <w:tcW w:w="3526" w:type="dxa"/>
          </w:tcPr>
          <w:p w14:paraId="70A8617A" w14:textId="58D4250B"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0</w:t>
            </w:r>
            <w:r w:rsidRPr="00461B4C">
              <w:rPr>
                <w:rFonts w:ascii="Times New Roman" w:hAnsi="Times New Roman" w:cs="Times New Roman"/>
                <w:sz w:val="28"/>
                <w:szCs w:val="28"/>
              </w:rPr>
              <w:tab/>
              <w:t>(0,0%)</w:t>
            </w:r>
          </w:p>
        </w:tc>
        <w:tc>
          <w:tcPr>
            <w:tcW w:w="3133" w:type="dxa"/>
          </w:tcPr>
          <w:p w14:paraId="06B07B30" w14:textId="77777777"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0</w:t>
            </w:r>
            <w:r w:rsidRPr="00461B4C">
              <w:rPr>
                <w:rFonts w:ascii="Times New Roman" w:hAnsi="Times New Roman" w:cs="Times New Roman"/>
                <w:sz w:val="28"/>
                <w:szCs w:val="28"/>
              </w:rPr>
              <w:tab/>
              <w:t>(0,0%)</w:t>
            </w:r>
          </w:p>
        </w:tc>
      </w:tr>
      <w:tr w:rsidR="003371F9" w:rsidRPr="00461B4C" w14:paraId="776AC056" w14:textId="77777777" w:rsidTr="003371F9">
        <w:tc>
          <w:tcPr>
            <w:tcW w:w="3254" w:type="dxa"/>
          </w:tcPr>
          <w:p w14:paraId="34091C0C" w14:textId="77777777"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Внеплановые</w:t>
            </w:r>
          </w:p>
        </w:tc>
        <w:tc>
          <w:tcPr>
            <w:tcW w:w="3526" w:type="dxa"/>
          </w:tcPr>
          <w:p w14:paraId="5C85B520" w14:textId="12494F98"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490</w:t>
            </w:r>
            <w:r w:rsidRPr="00461B4C">
              <w:rPr>
                <w:rFonts w:ascii="Times New Roman" w:hAnsi="Times New Roman" w:cs="Times New Roman"/>
                <w:sz w:val="28"/>
                <w:szCs w:val="28"/>
              </w:rPr>
              <w:tab/>
              <w:t>(100,0%)</w:t>
            </w:r>
          </w:p>
        </w:tc>
        <w:tc>
          <w:tcPr>
            <w:tcW w:w="3133" w:type="dxa"/>
          </w:tcPr>
          <w:p w14:paraId="10827261" w14:textId="17C51CBB"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lang w:val="en-US"/>
              </w:rPr>
              <w:t>559</w:t>
            </w:r>
            <w:r w:rsidRPr="00461B4C">
              <w:rPr>
                <w:rFonts w:ascii="Times New Roman" w:hAnsi="Times New Roman" w:cs="Times New Roman"/>
                <w:sz w:val="28"/>
                <w:szCs w:val="28"/>
              </w:rPr>
              <w:tab/>
              <w:t>(100,0%)</w:t>
            </w:r>
          </w:p>
        </w:tc>
      </w:tr>
      <w:tr w:rsidR="003371F9" w:rsidRPr="00461B4C" w14:paraId="3CB9C34C" w14:textId="77777777" w:rsidTr="003371F9">
        <w:tc>
          <w:tcPr>
            <w:tcW w:w="3254" w:type="dxa"/>
          </w:tcPr>
          <w:p w14:paraId="55619FEC" w14:textId="77777777"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Всего</w:t>
            </w:r>
          </w:p>
        </w:tc>
        <w:tc>
          <w:tcPr>
            <w:tcW w:w="3526" w:type="dxa"/>
          </w:tcPr>
          <w:p w14:paraId="1D41042B" w14:textId="285EE7F3"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rPr>
              <w:t>490</w:t>
            </w:r>
            <w:r w:rsidRPr="00461B4C">
              <w:rPr>
                <w:rFonts w:ascii="Times New Roman" w:hAnsi="Times New Roman" w:cs="Times New Roman"/>
                <w:sz w:val="28"/>
                <w:szCs w:val="28"/>
              </w:rPr>
              <w:tab/>
              <w:t>(100%)</w:t>
            </w:r>
          </w:p>
        </w:tc>
        <w:tc>
          <w:tcPr>
            <w:tcW w:w="3133" w:type="dxa"/>
          </w:tcPr>
          <w:p w14:paraId="62499A85" w14:textId="0DC001B5" w:rsidR="003371F9" w:rsidRPr="00461B4C" w:rsidRDefault="003371F9" w:rsidP="003371F9">
            <w:pPr>
              <w:spacing w:line="276" w:lineRule="auto"/>
              <w:jc w:val="center"/>
              <w:rPr>
                <w:rFonts w:ascii="Times New Roman" w:hAnsi="Times New Roman" w:cs="Times New Roman"/>
                <w:sz w:val="28"/>
                <w:szCs w:val="28"/>
              </w:rPr>
            </w:pPr>
            <w:r w:rsidRPr="00461B4C">
              <w:rPr>
                <w:rFonts w:ascii="Times New Roman" w:hAnsi="Times New Roman" w:cs="Times New Roman"/>
                <w:sz w:val="28"/>
                <w:szCs w:val="28"/>
                <w:lang w:val="en-US"/>
              </w:rPr>
              <w:t>559</w:t>
            </w:r>
            <w:r w:rsidRPr="00461B4C">
              <w:rPr>
                <w:rFonts w:ascii="Times New Roman" w:hAnsi="Times New Roman" w:cs="Times New Roman"/>
                <w:sz w:val="28"/>
                <w:szCs w:val="28"/>
              </w:rPr>
              <w:tab/>
              <w:t>(100%)</w:t>
            </w:r>
          </w:p>
        </w:tc>
      </w:tr>
    </w:tbl>
    <w:p w14:paraId="3D86126D" w14:textId="77777777" w:rsidR="00927493" w:rsidRPr="00461B4C"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lastRenderedPageBreak/>
        <w:t xml:space="preserve">Основаниями для проведения внеплановых проверок в отчетном периоде являлись: </w:t>
      </w:r>
    </w:p>
    <w:p w14:paraId="5B7DB4F1" w14:textId="77777777" w:rsidR="00724C02" w:rsidRPr="00461B4C" w:rsidRDefault="00927493" w:rsidP="009B3D37">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 xml:space="preserve">- наличие у Росздравнадзора сведений о </w:t>
      </w:r>
      <w:r w:rsidR="009B3D37" w:rsidRPr="00461B4C">
        <w:rPr>
          <w:rFonts w:ascii="Times New Roman" w:hAnsi="Times New Roman" w:cs="Times New Roman"/>
          <w:sz w:val="28"/>
          <w:szCs w:val="28"/>
        </w:rPr>
        <w:t>непосредственной угрозе причинения вреда жизни и тяжкого вреда здоровью граждан, по фактам причинения вреда жизни и тяжкого вреда здоровью граждан</w:t>
      </w:r>
      <w:r w:rsidRPr="00461B4C">
        <w:rPr>
          <w:rFonts w:ascii="Times New Roman" w:hAnsi="Times New Roman" w:cs="Times New Roman"/>
          <w:sz w:val="28"/>
          <w:szCs w:val="28"/>
        </w:rPr>
        <w:t>;</w:t>
      </w:r>
    </w:p>
    <w:p w14:paraId="00935720" w14:textId="77777777" w:rsidR="00927493" w:rsidRPr="00461B4C" w:rsidRDefault="00927493" w:rsidP="009B3D37">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w:t>
      </w:r>
      <w:r w:rsidR="009B3D37" w:rsidRPr="00461B4C">
        <w:rPr>
          <w:rFonts w:ascii="Times New Roman" w:hAnsi="Times New Roman" w:cs="Times New Roman"/>
          <w:sz w:val="28"/>
          <w:szCs w:val="28"/>
        </w:rPr>
        <w:t xml:space="preserve"> </w:t>
      </w:r>
      <w:r w:rsidRPr="00461B4C">
        <w:rPr>
          <w:rFonts w:ascii="Times New Roman" w:hAnsi="Times New Roman" w:cs="Times New Roman"/>
          <w:sz w:val="28"/>
          <w:szCs w:val="28"/>
        </w:rPr>
        <w:t>поручение Правительства Российской Федерации о проведении контрольных (надзорных) мероприятий в отношении конкретных контролируемых лиц;</w:t>
      </w:r>
    </w:p>
    <w:p w14:paraId="2F82045F" w14:textId="77777777" w:rsidR="00927493" w:rsidRPr="00461B4C"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EE8EA0" w14:textId="77777777" w:rsidR="00927493" w:rsidRPr="00461B4C"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 истечение срока исполнения решения Росздравнадзора об устранении выявленного нарушения обязательных требований.</w:t>
      </w:r>
    </w:p>
    <w:p w14:paraId="3FE2547F" w14:textId="77777777" w:rsidR="00927493" w:rsidRPr="00461B4C" w:rsidRDefault="00927493" w:rsidP="00927493">
      <w:pPr>
        <w:autoSpaceDE w:val="0"/>
        <w:autoSpaceDN w:val="0"/>
        <w:adjustRightInd w:val="0"/>
        <w:spacing w:after="0" w:line="240" w:lineRule="auto"/>
        <w:ind w:firstLine="540"/>
        <w:jc w:val="both"/>
        <w:rPr>
          <w:rFonts w:ascii="Times New Roman" w:hAnsi="Times New Roman" w:cs="Times New Roman"/>
          <w:sz w:val="28"/>
          <w:szCs w:val="28"/>
        </w:rPr>
      </w:pPr>
      <w:r w:rsidRPr="00461B4C">
        <w:rPr>
          <w:rFonts w:ascii="Times New Roman" w:hAnsi="Times New Roman" w:cs="Times New Roman"/>
          <w:sz w:val="28"/>
          <w:szCs w:val="28"/>
        </w:rPr>
        <w:t>По итогам осуществления контрольных (надзорных) мероприятий Федеральной службой по надзору в сфере здравоохранения происходит информирование субъектов обращения медицинских изделий путем размещения информационных писем на официальном сайте Федеральной службы по надзору в сфере здравоохранения в сети «Интернет» о выявлении фальсифицированных медицинских изделий, недоброкачественных медицинских изделий, контрафактных медицинских изделий, незарегистрированных медицинских изделий.</w:t>
      </w:r>
    </w:p>
    <w:p w14:paraId="68D06F74" w14:textId="0CF4798D" w:rsidR="00927493" w:rsidRPr="00461B4C" w:rsidRDefault="00927493"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Так, в 202</w:t>
      </w:r>
      <w:r w:rsidR="003371F9" w:rsidRPr="00461B4C">
        <w:rPr>
          <w:rFonts w:ascii="Times New Roman" w:hAnsi="Times New Roman" w:cs="Times New Roman"/>
          <w:sz w:val="28"/>
          <w:szCs w:val="28"/>
        </w:rPr>
        <w:t>4</w:t>
      </w:r>
      <w:r w:rsidRPr="00461B4C">
        <w:rPr>
          <w:rFonts w:ascii="Times New Roman" w:hAnsi="Times New Roman" w:cs="Times New Roman"/>
          <w:sz w:val="28"/>
          <w:szCs w:val="28"/>
        </w:rPr>
        <w:t xml:space="preserve"> году на официальном сайте Росздравнадзора размещено </w:t>
      </w:r>
      <w:r w:rsidR="009B3D37" w:rsidRPr="00461B4C">
        <w:rPr>
          <w:rFonts w:ascii="Times New Roman" w:hAnsi="Times New Roman" w:cs="Times New Roman"/>
          <w:sz w:val="28"/>
          <w:szCs w:val="28"/>
        </w:rPr>
        <w:t>2</w:t>
      </w:r>
      <w:r w:rsidR="00002FE6" w:rsidRPr="00461B4C">
        <w:rPr>
          <w:rFonts w:ascii="Times New Roman" w:hAnsi="Times New Roman" w:cs="Times New Roman"/>
          <w:sz w:val="28"/>
          <w:szCs w:val="28"/>
        </w:rPr>
        <w:t>87</w:t>
      </w:r>
      <w:r w:rsidRPr="00461B4C">
        <w:rPr>
          <w:rFonts w:ascii="Times New Roman" w:hAnsi="Times New Roman" w:cs="Times New Roman"/>
          <w:sz w:val="28"/>
          <w:szCs w:val="28"/>
        </w:rPr>
        <w:t xml:space="preserve"> информационн</w:t>
      </w:r>
      <w:r w:rsidR="00D00674">
        <w:rPr>
          <w:rFonts w:ascii="Times New Roman" w:hAnsi="Times New Roman" w:cs="Times New Roman"/>
          <w:sz w:val="28"/>
          <w:szCs w:val="28"/>
        </w:rPr>
        <w:t>ых</w:t>
      </w:r>
      <w:r w:rsidRPr="00461B4C">
        <w:rPr>
          <w:rFonts w:ascii="Times New Roman" w:hAnsi="Times New Roman" w:cs="Times New Roman"/>
          <w:sz w:val="28"/>
          <w:szCs w:val="28"/>
        </w:rPr>
        <w:t xml:space="preserve"> пис</w:t>
      </w:r>
      <w:r w:rsidR="00D00674">
        <w:rPr>
          <w:rFonts w:ascii="Times New Roman" w:hAnsi="Times New Roman" w:cs="Times New Roman"/>
          <w:sz w:val="28"/>
          <w:szCs w:val="28"/>
        </w:rPr>
        <w:t>ем</w:t>
      </w:r>
      <w:r w:rsidRPr="00461B4C">
        <w:rPr>
          <w:rFonts w:ascii="Times New Roman" w:hAnsi="Times New Roman" w:cs="Times New Roman"/>
          <w:sz w:val="28"/>
          <w:szCs w:val="28"/>
        </w:rPr>
        <w:t>:</w:t>
      </w:r>
    </w:p>
    <w:p w14:paraId="1F509919" w14:textId="242E9055" w:rsidR="00927493" w:rsidRPr="00461B4C" w:rsidRDefault="003371F9"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46</w:t>
      </w:r>
      <w:r w:rsidR="00905E2A">
        <w:rPr>
          <w:rFonts w:ascii="Times New Roman" w:hAnsi="Times New Roman" w:cs="Times New Roman"/>
          <w:sz w:val="28"/>
          <w:szCs w:val="28"/>
        </w:rPr>
        <w:t xml:space="preserve"> </w:t>
      </w:r>
      <w:r w:rsidR="00905E2A" w:rsidRPr="00461B4C">
        <w:rPr>
          <w:rFonts w:ascii="Times New Roman" w:hAnsi="Times New Roman" w:cs="Times New Roman"/>
          <w:sz w:val="28"/>
          <w:szCs w:val="28"/>
        </w:rPr>
        <w:t>-</w:t>
      </w:r>
      <w:r w:rsidR="00927493" w:rsidRPr="00461B4C">
        <w:rPr>
          <w:rFonts w:ascii="Times New Roman" w:hAnsi="Times New Roman" w:cs="Times New Roman"/>
          <w:sz w:val="28"/>
          <w:szCs w:val="28"/>
        </w:rPr>
        <w:t xml:space="preserve"> о незарегистрированных медицинских изделиях;</w:t>
      </w:r>
    </w:p>
    <w:p w14:paraId="720E1365" w14:textId="37D6804E" w:rsidR="00927493" w:rsidRPr="00461B4C" w:rsidRDefault="003371F9"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63</w:t>
      </w:r>
      <w:r w:rsidR="00905E2A">
        <w:rPr>
          <w:rFonts w:ascii="Times New Roman" w:hAnsi="Times New Roman" w:cs="Times New Roman"/>
          <w:sz w:val="28"/>
          <w:szCs w:val="28"/>
        </w:rPr>
        <w:t xml:space="preserve"> </w:t>
      </w:r>
      <w:r w:rsidR="00905E2A" w:rsidRPr="00461B4C">
        <w:rPr>
          <w:rFonts w:ascii="Times New Roman" w:hAnsi="Times New Roman" w:cs="Times New Roman"/>
          <w:sz w:val="28"/>
          <w:szCs w:val="28"/>
        </w:rPr>
        <w:t xml:space="preserve">- </w:t>
      </w:r>
      <w:r w:rsidR="00927493" w:rsidRPr="00461B4C">
        <w:rPr>
          <w:rFonts w:ascii="Times New Roman" w:hAnsi="Times New Roman" w:cs="Times New Roman"/>
          <w:sz w:val="28"/>
          <w:szCs w:val="28"/>
        </w:rPr>
        <w:t xml:space="preserve"> о фальсифицированн</w:t>
      </w:r>
      <w:r w:rsidR="009B3D37" w:rsidRPr="00461B4C">
        <w:rPr>
          <w:rFonts w:ascii="Times New Roman" w:hAnsi="Times New Roman" w:cs="Times New Roman"/>
          <w:sz w:val="28"/>
          <w:szCs w:val="28"/>
        </w:rPr>
        <w:t>ом</w:t>
      </w:r>
      <w:r w:rsidR="00927493" w:rsidRPr="00461B4C">
        <w:rPr>
          <w:rFonts w:ascii="Times New Roman" w:hAnsi="Times New Roman" w:cs="Times New Roman"/>
          <w:sz w:val="28"/>
          <w:szCs w:val="28"/>
        </w:rPr>
        <w:t xml:space="preserve"> медицинск</w:t>
      </w:r>
      <w:r w:rsidR="009B3D37" w:rsidRPr="00461B4C">
        <w:rPr>
          <w:rFonts w:ascii="Times New Roman" w:hAnsi="Times New Roman" w:cs="Times New Roman"/>
          <w:sz w:val="28"/>
          <w:szCs w:val="28"/>
        </w:rPr>
        <w:t>ом</w:t>
      </w:r>
      <w:r w:rsidR="00927493" w:rsidRPr="00461B4C">
        <w:rPr>
          <w:rFonts w:ascii="Times New Roman" w:hAnsi="Times New Roman" w:cs="Times New Roman"/>
          <w:sz w:val="28"/>
          <w:szCs w:val="28"/>
        </w:rPr>
        <w:t xml:space="preserve"> издели</w:t>
      </w:r>
      <w:r w:rsidR="009B3D37" w:rsidRPr="00461B4C">
        <w:rPr>
          <w:rFonts w:ascii="Times New Roman" w:hAnsi="Times New Roman" w:cs="Times New Roman"/>
          <w:sz w:val="28"/>
          <w:szCs w:val="28"/>
        </w:rPr>
        <w:t>и</w:t>
      </w:r>
      <w:r w:rsidR="00927493" w:rsidRPr="00461B4C">
        <w:rPr>
          <w:rFonts w:ascii="Times New Roman" w:hAnsi="Times New Roman" w:cs="Times New Roman"/>
          <w:sz w:val="28"/>
          <w:szCs w:val="28"/>
        </w:rPr>
        <w:t>;</w:t>
      </w:r>
    </w:p>
    <w:p w14:paraId="210AF631" w14:textId="75AAEE02" w:rsidR="00927493" w:rsidRPr="00461B4C" w:rsidRDefault="009B3D37"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1</w:t>
      </w:r>
      <w:r w:rsidR="003371F9" w:rsidRPr="00461B4C">
        <w:rPr>
          <w:rFonts w:ascii="Times New Roman" w:hAnsi="Times New Roman" w:cs="Times New Roman"/>
          <w:sz w:val="28"/>
          <w:szCs w:val="28"/>
        </w:rPr>
        <w:t>7</w:t>
      </w:r>
      <w:r w:rsidRPr="00461B4C">
        <w:rPr>
          <w:rFonts w:ascii="Times New Roman" w:hAnsi="Times New Roman" w:cs="Times New Roman"/>
          <w:sz w:val="28"/>
          <w:szCs w:val="28"/>
        </w:rPr>
        <w:t>8</w:t>
      </w:r>
      <w:r w:rsidR="00927493" w:rsidRPr="00461B4C">
        <w:rPr>
          <w:rFonts w:ascii="Times New Roman" w:hAnsi="Times New Roman" w:cs="Times New Roman"/>
          <w:sz w:val="28"/>
          <w:szCs w:val="28"/>
        </w:rPr>
        <w:t xml:space="preserve"> </w:t>
      </w:r>
      <w:r w:rsidR="00905E2A" w:rsidRPr="00461B4C">
        <w:rPr>
          <w:rFonts w:ascii="Times New Roman" w:hAnsi="Times New Roman" w:cs="Times New Roman"/>
          <w:sz w:val="28"/>
          <w:szCs w:val="28"/>
        </w:rPr>
        <w:t>-</w:t>
      </w:r>
      <w:r w:rsidR="00905E2A">
        <w:rPr>
          <w:rFonts w:ascii="Times New Roman" w:hAnsi="Times New Roman" w:cs="Times New Roman"/>
          <w:sz w:val="28"/>
          <w:szCs w:val="28"/>
        </w:rPr>
        <w:t xml:space="preserve"> </w:t>
      </w:r>
      <w:r w:rsidR="00927493" w:rsidRPr="00461B4C">
        <w:rPr>
          <w:rFonts w:ascii="Times New Roman" w:hAnsi="Times New Roman" w:cs="Times New Roman"/>
          <w:sz w:val="28"/>
          <w:szCs w:val="28"/>
        </w:rPr>
        <w:t>о недоброкачественных медицинских изделиях.</w:t>
      </w:r>
    </w:p>
    <w:p w14:paraId="3C9369E0" w14:textId="391E064F" w:rsidR="00927493" w:rsidRPr="00461B4C" w:rsidRDefault="00927493" w:rsidP="00927493">
      <w:pPr>
        <w:spacing w:after="0" w:line="240" w:lineRule="auto"/>
        <w:ind w:firstLine="709"/>
        <w:jc w:val="both"/>
        <w:rPr>
          <w:rFonts w:ascii="Times New Roman" w:hAnsi="Times New Roman" w:cs="Times New Roman"/>
          <w:sz w:val="28"/>
          <w:szCs w:val="28"/>
        </w:rPr>
      </w:pPr>
      <w:r w:rsidRPr="00461B4C">
        <w:rPr>
          <w:rFonts w:ascii="Times New Roman" w:hAnsi="Times New Roman" w:cs="Times New Roman"/>
          <w:sz w:val="28"/>
          <w:szCs w:val="28"/>
        </w:rPr>
        <w:t xml:space="preserve">Росздравнадзором в рамках мероприятий по контролю за обращением медицинских изделий направлены материалы в ФГБУ </w:t>
      </w:r>
      <w:r w:rsidRPr="00905E2A">
        <w:rPr>
          <w:rFonts w:ascii="Times New Roman" w:hAnsi="Times New Roman" w:cs="Times New Roman"/>
          <w:sz w:val="28"/>
          <w:szCs w:val="28"/>
        </w:rPr>
        <w:t>«В</w:t>
      </w:r>
      <w:r w:rsidR="00905E2A" w:rsidRPr="00905E2A">
        <w:rPr>
          <w:rFonts w:ascii="Times New Roman" w:hAnsi="Times New Roman" w:cs="Times New Roman"/>
          <w:sz w:val="28"/>
          <w:szCs w:val="28"/>
        </w:rPr>
        <w:t>сероссийский научно-исследовательский и испытательный институт медицинской техники</w:t>
      </w:r>
      <w:r w:rsidRPr="00905E2A">
        <w:rPr>
          <w:rFonts w:ascii="Times New Roman" w:hAnsi="Times New Roman" w:cs="Times New Roman"/>
          <w:sz w:val="28"/>
          <w:szCs w:val="28"/>
        </w:rPr>
        <w:t xml:space="preserve">» Росздравнадзора для проведения </w:t>
      </w:r>
      <w:r w:rsidR="007C7084" w:rsidRPr="00905E2A">
        <w:rPr>
          <w:rFonts w:ascii="Times New Roman" w:hAnsi="Times New Roman" w:cs="Times New Roman"/>
          <w:sz w:val="28"/>
          <w:szCs w:val="28"/>
        </w:rPr>
        <w:t>630</w:t>
      </w:r>
      <w:r w:rsidR="009B3D37" w:rsidRPr="00905E2A">
        <w:rPr>
          <w:rFonts w:ascii="Times New Roman" w:hAnsi="Times New Roman" w:cs="Times New Roman"/>
          <w:sz w:val="28"/>
          <w:szCs w:val="28"/>
        </w:rPr>
        <w:t xml:space="preserve"> экспертиз</w:t>
      </w:r>
      <w:r w:rsidRPr="00905E2A">
        <w:rPr>
          <w:rFonts w:ascii="Times New Roman" w:hAnsi="Times New Roman" w:cs="Times New Roman"/>
          <w:sz w:val="28"/>
          <w:szCs w:val="28"/>
        </w:rPr>
        <w:t>, включая технические</w:t>
      </w:r>
      <w:r w:rsidRPr="00461B4C">
        <w:rPr>
          <w:rFonts w:ascii="Times New Roman" w:hAnsi="Times New Roman" w:cs="Times New Roman"/>
          <w:sz w:val="28"/>
          <w:szCs w:val="28"/>
        </w:rPr>
        <w:t xml:space="preserve"> испытания и токсикологические исследования медицинских изделий. В ходе контрольных мероприятий ограничено обращение </w:t>
      </w:r>
      <w:r w:rsidR="00002FE6" w:rsidRPr="00461B4C">
        <w:rPr>
          <w:rFonts w:ascii="Times New Roman" w:eastAsia="Calibri" w:hAnsi="Times New Roman" w:cs="Times New Roman"/>
          <w:sz w:val="28"/>
          <w:szCs w:val="28"/>
        </w:rPr>
        <w:t xml:space="preserve">5 638 </w:t>
      </w:r>
      <w:r w:rsidR="003C3837" w:rsidRPr="00461B4C">
        <w:rPr>
          <w:rFonts w:ascii="Times New Roman" w:eastAsia="Calibri" w:hAnsi="Times New Roman" w:cs="Times New Roman"/>
          <w:sz w:val="28"/>
          <w:szCs w:val="28"/>
        </w:rPr>
        <w:t>382</w:t>
      </w:r>
      <w:r w:rsidR="009B3D37" w:rsidRPr="00461B4C">
        <w:rPr>
          <w:rFonts w:ascii="Times New Roman" w:eastAsia="Calibri" w:hAnsi="Times New Roman" w:cs="Times New Roman"/>
          <w:sz w:val="28"/>
          <w:szCs w:val="28"/>
        </w:rPr>
        <w:t xml:space="preserve"> </w:t>
      </w:r>
      <w:r w:rsidRPr="00461B4C">
        <w:rPr>
          <w:rFonts w:ascii="Times New Roman" w:hAnsi="Times New Roman" w:cs="Times New Roman"/>
          <w:sz w:val="28"/>
          <w:szCs w:val="28"/>
        </w:rPr>
        <w:t xml:space="preserve">единиц медицинских изделий, не соответствующих установленным требованиям. </w:t>
      </w:r>
    </w:p>
    <w:p w14:paraId="7E51996D" w14:textId="66645829" w:rsidR="00927493" w:rsidRPr="00461B4C" w:rsidRDefault="00927493" w:rsidP="00927493">
      <w:pPr>
        <w:spacing w:after="0" w:line="240" w:lineRule="auto"/>
        <w:ind w:firstLine="709"/>
        <w:jc w:val="both"/>
        <w:rPr>
          <w:rFonts w:ascii="Times New Roman" w:hAnsi="Times New Roman" w:cs="Times New Roman"/>
          <w:sz w:val="28"/>
          <w:szCs w:val="28"/>
        </w:rPr>
      </w:pPr>
      <w:r w:rsidRPr="00461B4C">
        <w:rPr>
          <w:rFonts w:ascii="Times New Roman" w:hAnsi="Times New Roman" w:cs="Times New Roman"/>
          <w:sz w:val="28"/>
          <w:szCs w:val="28"/>
        </w:rPr>
        <w:t xml:space="preserve">По результатам проведенных испытаний и экспертиз образцов медицинских изделий в </w:t>
      </w:r>
      <w:r w:rsidR="009B3D37" w:rsidRPr="00461B4C">
        <w:rPr>
          <w:rFonts w:ascii="Times New Roman" w:hAnsi="Times New Roman" w:cs="Times New Roman"/>
          <w:sz w:val="28"/>
          <w:szCs w:val="28"/>
        </w:rPr>
        <w:t>8</w:t>
      </w:r>
      <w:r w:rsidR="003C3837" w:rsidRPr="00461B4C">
        <w:rPr>
          <w:rFonts w:ascii="Times New Roman" w:hAnsi="Times New Roman" w:cs="Times New Roman"/>
          <w:sz w:val="28"/>
          <w:szCs w:val="28"/>
        </w:rPr>
        <w:t>3</w:t>
      </w:r>
      <w:r w:rsidRPr="00461B4C">
        <w:rPr>
          <w:rFonts w:ascii="Times New Roman" w:hAnsi="Times New Roman" w:cs="Times New Roman"/>
          <w:sz w:val="28"/>
          <w:szCs w:val="28"/>
        </w:rPr>
        <w:t>% случаев выявлено несоответствие установленным требованиям качества, безопасности, из которых установлено:</w:t>
      </w:r>
    </w:p>
    <w:p w14:paraId="1B77EFBF" w14:textId="6BE50C60" w:rsidR="00927493" w:rsidRPr="00461B4C" w:rsidRDefault="00927493" w:rsidP="00927493">
      <w:pPr>
        <w:spacing w:after="0" w:line="240" w:lineRule="auto"/>
        <w:ind w:firstLine="709"/>
        <w:jc w:val="both"/>
        <w:rPr>
          <w:rFonts w:ascii="Times New Roman" w:hAnsi="Times New Roman" w:cs="Times New Roman"/>
          <w:sz w:val="28"/>
          <w:szCs w:val="28"/>
        </w:rPr>
      </w:pPr>
      <w:r w:rsidRPr="00461B4C">
        <w:rPr>
          <w:rFonts w:ascii="Times New Roman" w:hAnsi="Times New Roman" w:cs="Times New Roman"/>
          <w:sz w:val="28"/>
          <w:szCs w:val="28"/>
        </w:rPr>
        <w:t xml:space="preserve">- наличие угрозы здоровью граждан при применении медицинских изделий в </w:t>
      </w:r>
      <w:r w:rsidR="003C3837" w:rsidRPr="00461B4C">
        <w:rPr>
          <w:rFonts w:ascii="Times New Roman" w:hAnsi="Times New Roman" w:cs="Times New Roman"/>
          <w:sz w:val="28"/>
          <w:szCs w:val="28"/>
        </w:rPr>
        <w:t xml:space="preserve">41 </w:t>
      </w:r>
      <w:r w:rsidRPr="00461B4C">
        <w:rPr>
          <w:rFonts w:ascii="Times New Roman" w:hAnsi="Times New Roman" w:cs="Times New Roman"/>
          <w:sz w:val="28"/>
          <w:szCs w:val="28"/>
        </w:rPr>
        <w:t>% случаев от общего количества проведенных экспертиз</w:t>
      </w:r>
      <w:r w:rsidR="00E9547F" w:rsidRPr="00461B4C">
        <w:rPr>
          <w:rFonts w:ascii="Times New Roman" w:hAnsi="Times New Roman" w:cs="Times New Roman"/>
          <w:sz w:val="28"/>
          <w:szCs w:val="28"/>
        </w:rPr>
        <w:t xml:space="preserve"> (выявлены незарегистрированные, недоброкачественные и фальсифицированные медицинские изделия)</w:t>
      </w:r>
      <w:r w:rsidRPr="00461B4C">
        <w:rPr>
          <w:rFonts w:ascii="Times New Roman" w:hAnsi="Times New Roman" w:cs="Times New Roman"/>
          <w:sz w:val="28"/>
          <w:szCs w:val="28"/>
        </w:rPr>
        <w:t>;</w:t>
      </w:r>
    </w:p>
    <w:p w14:paraId="633543AF" w14:textId="40831656" w:rsidR="00927493" w:rsidRPr="00461B4C" w:rsidRDefault="00927493" w:rsidP="00927493">
      <w:pPr>
        <w:spacing w:after="0" w:line="240" w:lineRule="auto"/>
        <w:ind w:firstLine="709"/>
        <w:jc w:val="both"/>
        <w:rPr>
          <w:rFonts w:ascii="Times New Roman" w:hAnsi="Times New Roman" w:cs="Times New Roman"/>
          <w:sz w:val="28"/>
          <w:szCs w:val="28"/>
        </w:rPr>
      </w:pPr>
      <w:r w:rsidRPr="00461B4C">
        <w:rPr>
          <w:rFonts w:ascii="Times New Roman" w:hAnsi="Times New Roman" w:cs="Times New Roman"/>
          <w:sz w:val="28"/>
          <w:szCs w:val="28"/>
        </w:rPr>
        <w:t>- несоответствие требованиям, не влекущее угрозу жизни и здоро</w:t>
      </w:r>
      <w:r w:rsidR="00E9547F" w:rsidRPr="00461B4C">
        <w:rPr>
          <w:rFonts w:ascii="Times New Roman" w:hAnsi="Times New Roman" w:cs="Times New Roman"/>
          <w:sz w:val="28"/>
          <w:szCs w:val="28"/>
        </w:rPr>
        <w:t xml:space="preserve">вью граждан при применении, в </w:t>
      </w:r>
      <w:r w:rsidR="007553D7" w:rsidRPr="00461B4C">
        <w:rPr>
          <w:rFonts w:ascii="Times New Roman" w:hAnsi="Times New Roman" w:cs="Times New Roman"/>
          <w:sz w:val="28"/>
          <w:szCs w:val="28"/>
        </w:rPr>
        <w:t>42</w:t>
      </w:r>
      <w:r w:rsidRPr="00461B4C">
        <w:rPr>
          <w:rFonts w:ascii="Times New Roman" w:hAnsi="Times New Roman" w:cs="Times New Roman"/>
          <w:sz w:val="28"/>
          <w:szCs w:val="28"/>
        </w:rPr>
        <w:t>% случаев от общего количества проведенных экспертиз;</w:t>
      </w:r>
    </w:p>
    <w:p w14:paraId="0D726D7D" w14:textId="698C2207" w:rsidR="00927493" w:rsidRPr="005F5DF2" w:rsidRDefault="00927493" w:rsidP="00927493">
      <w:pPr>
        <w:spacing w:after="0" w:line="240" w:lineRule="auto"/>
        <w:ind w:firstLine="709"/>
        <w:jc w:val="both"/>
        <w:rPr>
          <w:rFonts w:ascii="Times New Roman" w:hAnsi="Times New Roman" w:cs="Times New Roman"/>
          <w:sz w:val="28"/>
          <w:szCs w:val="28"/>
        </w:rPr>
      </w:pPr>
      <w:r w:rsidRPr="00461B4C">
        <w:rPr>
          <w:rFonts w:ascii="Times New Roman" w:hAnsi="Times New Roman" w:cs="Times New Roman"/>
          <w:sz w:val="28"/>
          <w:szCs w:val="28"/>
        </w:rPr>
        <w:lastRenderedPageBreak/>
        <w:t>- у 1</w:t>
      </w:r>
      <w:r w:rsidR="003C3837" w:rsidRPr="00461B4C">
        <w:rPr>
          <w:rFonts w:ascii="Times New Roman" w:hAnsi="Times New Roman" w:cs="Times New Roman"/>
          <w:sz w:val="28"/>
          <w:szCs w:val="28"/>
        </w:rPr>
        <w:t>7</w:t>
      </w:r>
      <w:r w:rsidRPr="00461B4C">
        <w:rPr>
          <w:rFonts w:ascii="Times New Roman" w:hAnsi="Times New Roman" w:cs="Times New Roman"/>
          <w:sz w:val="28"/>
          <w:szCs w:val="28"/>
        </w:rPr>
        <w:t xml:space="preserve"> % проверенных медицинских изделий качество и безопасность подтверждены.</w:t>
      </w:r>
    </w:p>
    <w:p w14:paraId="79DF10E0" w14:textId="77777777" w:rsidR="00927493" w:rsidRPr="005F5DF2" w:rsidRDefault="00927493" w:rsidP="00927493">
      <w:pPr>
        <w:spacing w:after="0" w:line="276" w:lineRule="auto"/>
        <w:ind w:firstLine="709"/>
        <w:jc w:val="both"/>
        <w:rPr>
          <w:rFonts w:ascii="Times New Roman" w:hAnsi="Times New Roman" w:cs="Times New Roman"/>
          <w:sz w:val="28"/>
          <w:szCs w:val="28"/>
        </w:rPr>
      </w:pPr>
    </w:p>
    <w:p w14:paraId="7D97519D" w14:textId="77777777" w:rsidR="00927493" w:rsidRPr="005F5DF2" w:rsidRDefault="00927493" w:rsidP="00927493">
      <w:pPr>
        <w:spacing w:after="0" w:line="276" w:lineRule="auto"/>
        <w:ind w:firstLine="709"/>
        <w:jc w:val="both"/>
        <w:rPr>
          <w:rFonts w:ascii="Times New Roman" w:hAnsi="Times New Roman" w:cs="Times New Roman"/>
          <w:sz w:val="28"/>
          <w:szCs w:val="28"/>
        </w:rPr>
      </w:pPr>
      <w:r w:rsidRPr="005F5DF2">
        <w:rPr>
          <w:rFonts w:ascii="Times New Roman" w:hAnsi="Times New Roman" w:cs="Times New Roman"/>
          <w:noProof/>
          <w:lang w:eastAsia="ru-RU"/>
        </w:rPr>
        <w:drawing>
          <wp:inline distT="0" distB="0" distL="0" distR="0" wp14:anchorId="1BD6DCB5" wp14:editId="1DF42150">
            <wp:extent cx="5686425" cy="12287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22F823" w14:textId="458234AC" w:rsidR="00927493" w:rsidRPr="005F5DF2" w:rsidRDefault="00905E2A" w:rsidP="0092749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w:t>
      </w:r>
      <w:r w:rsidR="00927493" w:rsidRPr="005F5DF2">
        <w:rPr>
          <w:rFonts w:ascii="Times New Roman" w:hAnsi="Times New Roman" w:cs="Times New Roman"/>
          <w:sz w:val="28"/>
          <w:szCs w:val="28"/>
        </w:rPr>
        <w:t xml:space="preserve"> «Медицинские изделия, не соответствующие установленным требованиям качества и безопасности, по результатам проведенных испытаний и экспертиз»</w:t>
      </w:r>
    </w:p>
    <w:p w14:paraId="2596132F" w14:textId="77777777" w:rsidR="00927493" w:rsidRPr="005F5DF2" w:rsidRDefault="00927493" w:rsidP="00927493">
      <w:pPr>
        <w:spacing w:after="0" w:line="276" w:lineRule="auto"/>
        <w:ind w:firstLine="709"/>
        <w:jc w:val="center"/>
        <w:rPr>
          <w:rFonts w:ascii="Times New Roman" w:hAnsi="Times New Roman" w:cs="Times New Roman"/>
          <w:i/>
          <w:sz w:val="28"/>
          <w:szCs w:val="28"/>
        </w:rPr>
      </w:pPr>
    </w:p>
    <w:p w14:paraId="096ABBF5" w14:textId="6C0154F1" w:rsidR="00927493" w:rsidRPr="005F5DF2" w:rsidRDefault="00927493" w:rsidP="005F5DF2">
      <w:pPr>
        <w:spacing w:after="0" w:line="240" w:lineRule="auto"/>
        <w:ind w:firstLine="709"/>
        <w:jc w:val="both"/>
        <w:rPr>
          <w:rFonts w:ascii="Times New Roman" w:hAnsi="Times New Roman" w:cs="Times New Roman"/>
          <w:sz w:val="28"/>
          <w:szCs w:val="28"/>
        </w:rPr>
      </w:pPr>
      <w:r w:rsidRPr="00461B4C">
        <w:rPr>
          <w:rFonts w:ascii="Times New Roman" w:hAnsi="Times New Roman" w:cs="Times New Roman"/>
          <w:sz w:val="28"/>
          <w:szCs w:val="28"/>
        </w:rPr>
        <w:t>По результатам проведенных контрольных (надзорных) мероприятий, в связи с наличием нарушений обязательных требований</w:t>
      </w:r>
      <w:r w:rsidR="00905E2A">
        <w:rPr>
          <w:rFonts w:ascii="Times New Roman" w:hAnsi="Times New Roman" w:cs="Times New Roman"/>
          <w:sz w:val="28"/>
          <w:szCs w:val="28"/>
        </w:rPr>
        <w:t>,</w:t>
      </w:r>
      <w:r w:rsidRPr="00461B4C">
        <w:rPr>
          <w:rFonts w:ascii="Times New Roman" w:hAnsi="Times New Roman" w:cs="Times New Roman"/>
          <w:sz w:val="28"/>
          <w:szCs w:val="28"/>
        </w:rPr>
        <w:t xml:space="preserve"> наложено штрафов по статьям Кодекса Российской Федерации об административных правонарушениях, предусматривающи</w:t>
      </w:r>
      <w:r w:rsidR="00905E2A">
        <w:rPr>
          <w:rFonts w:ascii="Times New Roman" w:hAnsi="Times New Roman" w:cs="Times New Roman"/>
          <w:sz w:val="28"/>
          <w:szCs w:val="28"/>
        </w:rPr>
        <w:t>м</w:t>
      </w:r>
      <w:r w:rsidRPr="00461B4C">
        <w:rPr>
          <w:rFonts w:ascii="Times New Roman" w:hAnsi="Times New Roman" w:cs="Times New Roman"/>
          <w:sz w:val="28"/>
          <w:szCs w:val="28"/>
        </w:rPr>
        <w:t xml:space="preserve"> ответственность за нарушение в сфере обращения медицинских изделий</w:t>
      </w:r>
      <w:r w:rsidR="00905E2A">
        <w:rPr>
          <w:rFonts w:ascii="Times New Roman" w:hAnsi="Times New Roman" w:cs="Times New Roman"/>
          <w:sz w:val="28"/>
          <w:szCs w:val="28"/>
        </w:rPr>
        <w:t>,</w:t>
      </w:r>
      <w:r w:rsidRPr="00461B4C">
        <w:rPr>
          <w:rFonts w:ascii="Times New Roman" w:hAnsi="Times New Roman" w:cs="Times New Roman"/>
          <w:sz w:val="28"/>
          <w:szCs w:val="28"/>
        </w:rPr>
        <w:t xml:space="preserve"> на сумму </w:t>
      </w:r>
      <w:r w:rsidR="00461B4C" w:rsidRPr="00461B4C">
        <w:rPr>
          <w:rFonts w:ascii="Times New Roman" w:hAnsi="Times New Roman" w:cs="Times New Roman"/>
          <w:sz w:val="28"/>
          <w:szCs w:val="28"/>
        </w:rPr>
        <w:t>60</w:t>
      </w:r>
      <w:r w:rsidR="005F5DF2" w:rsidRPr="00461B4C">
        <w:rPr>
          <w:rFonts w:ascii="Times New Roman" w:hAnsi="Times New Roman" w:cs="Times New Roman"/>
          <w:sz w:val="28"/>
          <w:szCs w:val="28"/>
        </w:rPr>
        <w:t xml:space="preserve"> 000</w:t>
      </w:r>
      <w:r w:rsidRPr="00461B4C">
        <w:rPr>
          <w:rFonts w:ascii="Times New Roman" w:hAnsi="Times New Roman" w:cs="Times New Roman"/>
          <w:sz w:val="28"/>
          <w:szCs w:val="28"/>
        </w:rPr>
        <w:t xml:space="preserve"> рублей. За отчетный период взыскано </w:t>
      </w:r>
      <w:r w:rsidR="00ED4A8A" w:rsidRPr="00461B4C">
        <w:rPr>
          <w:rFonts w:ascii="Times New Roman" w:hAnsi="Times New Roman" w:cs="Times New Roman"/>
          <w:sz w:val="28"/>
          <w:szCs w:val="28"/>
        </w:rPr>
        <w:t xml:space="preserve">                       </w:t>
      </w:r>
      <w:r w:rsidR="00724C02" w:rsidRPr="00461B4C">
        <w:rPr>
          <w:rFonts w:ascii="Times New Roman" w:hAnsi="Times New Roman" w:cs="Times New Roman"/>
          <w:sz w:val="28"/>
          <w:szCs w:val="28"/>
        </w:rPr>
        <w:t>100 %</w:t>
      </w:r>
      <w:r w:rsidR="00ED4A8A" w:rsidRPr="00461B4C">
        <w:rPr>
          <w:rFonts w:ascii="Times New Roman" w:hAnsi="Times New Roman" w:cs="Times New Roman"/>
          <w:sz w:val="28"/>
          <w:szCs w:val="28"/>
        </w:rPr>
        <w:t xml:space="preserve"> наложенных </w:t>
      </w:r>
      <w:r w:rsidRPr="00461B4C">
        <w:rPr>
          <w:rFonts w:ascii="Times New Roman" w:hAnsi="Times New Roman" w:cs="Times New Roman"/>
          <w:sz w:val="28"/>
          <w:szCs w:val="28"/>
        </w:rPr>
        <w:t>штрафов.</w:t>
      </w:r>
    </w:p>
    <w:p w14:paraId="5EB95D39"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bCs/>
          <w:sz w:val="28"/>
          <w:szCs w:val="28"/>
        </w:rPr>
        <w:t xml:space="preserve">Межведомственное взаимодействие при осуществлении </w:t>
      </w:r>
      <w:r w:rsidRPr="005F5DF2">
        <w:rPr>
          <w:rFonts w:ascii="Times New Roman" w:hAnsi="Times New Roman" w:cs="Times New Roman"/>
          <w:sz w:val="28"/>
          <w:szCs w:val="28"/>
        </w:rPr>
        <w:t xml:space="preserve">федерального государственного контроля (надзора) за обращением медицинских изделий осуществляется в соответствии со статьей 20 Федерального закона от 31.07.2020 </w:t>
      </w:r>
      <w:r w:rsidR="005F5DF2" w:rsidRPr="005F5DF2">
        <w:rPr>
          <w:rFonts w:ascii="Times New Roman" w:hAnsi="Times New Roman" w:cs="Times New Roman"/>
          <w:sz w:val="28"/>
          <w:szCs w:val="28"/>
        </w:rPr>
        <w:t xml:space="preserve">  </w:t>
      </w:r>
      <w:r w:rsidRPr="005F5DF2">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14:paraId="083A4EE5" w14:textId="77777777" w:rsidR="00E9547F" w:rsidRPr="00461B4C" w:rsidRDefault="00927493" w:rsidP="00E9547F">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По результатам проведенных мероприятий выявлено:</w:t>
      </w:r>
    </w:p>
    <w:p w14:paraId="3FF14BFB" w14:textId="5D05A15B" w:rsidR="00E9547F" w:rsidRPr="00461B4C" w:rsidRDefault="00E9547F" w:rsidP="00E9547F">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 xml:space="preserve">- </w:t>
      </w:r>
      <w:r w:rsidRPr="00461B4C">
        <w:rPr>
          <w:rFonts w:ascii="Times New Roman" w:hAnsi="Times New Roman"/>
          <w:sz w:val="28"/>
          <w:szCs w:val="28"/>
        </w:rPr>
        <w:t>незарегистрированных медицинских изделий – 4 </w:t>
      </w:r>
      <w:r w:rsidR="007C7084" w:rsidRPr="00461B4C">
        <w:rPr>
          <w:rFonts w:ascii="Times New Roman" w:hAnsi="Times New Roman"/>
          <w:sz w:val="28"/>
          <w:szCs w:val="28"/>
        </w:rPr>
        <w:t>605</w:t>
      </w:r>
      <w:r w:rsidRPr="00461B4C">
        <w:rPr>
          <w:rFonts w:ascii="Times New Roman" w:hAnsi="Times New Roman"/>
          <w:sz w:val="28"/>
          <w:szCs w:val="28"/>
        </w:rPr>
        <w:t xml:space="preserve"> </w:t>
      </w:r>
      <w:r w:rsidR="007C7084" w:rsidRPr="00461B4C">
        <w:rPr>
          <w:rFonts w:ascii="Times New Roman" w:hAnsi="Times New Roman"/>
          <w:sz w:val="28"/>
          <w:szCs w:val="28"/>
        </w:rPr>
        <w:t>081</w:t>
      </w:r>
      <w:r w:rsidRPr="00461B4C">
        <w:rPr>
          <w:rFonts w:ascii="Times New Roman" w:hAnsi="Times New Roman"/>
          <w:sz w:val="28"/>
          <w:szCs w:val="28"/>
        </w:rPr>
        <w:t xml:space="preserve"> единица;</w:t>
      </w:r>
    </w:p>
    <w:p w14:paraId="26FCBD25" w14:textId="0A249A90" w:rsidR="00E9547F" w:rsidRPr="00461B4C" w:rsidRDefault="00E9547F" w:rsidP="00E9547F">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 xml:space="preserve">- </w:t>
      </w:r>
      <w:r w:rsidRPr="00461B4C">
        <w:rPr>
          <w:rFonts w:ascii="Times New Roman" w:hAnsi="Times New Roman"/>
          <w:sz w:val="28"/>
          <w:szCs w:val="28"/>
        </w:rPr>
        <w:t xml:space="preserve">недоброкачественных медицинских изделий – </w:t>
      </w:r>
      <w:r w:rsidR="007C7084" w:rsidRPr="00461B4C">
        <w:rPr>
          <w:rFonts w:ascii="Times New Roman" w:hAnsi="Times New Roman"/>
          <w:sz w:val="28"/>
          <w:szCs w:val="28"/>
        </w:rPr>
        <w:t>2 199</w:t>
      </w:r>
      <w:r w:rsidRPr="00461B4C">
        <w:rPr>
          <w:rFonts w:ascii="Times New Roman" w:hAnsi="Times New Roman"/>
          <w:sz w:val="28"/>
          <w:szCs w:val="28"/>
        </w:rPr>
        <w:t xml:space="preserve"> </w:t>
      </w:r>
      <w:r w:rsidR="007C7084" w:rsidRPr="00461B4C">
        <w:rPr>
          <w:rFonts w:ascii="Times New Roman" w:hAnsi="Times New Roman"/>
          <w:sz w:val="28"/>
          <w:szCs w:val="28"/>
        </w:rPr>
        <w:t>665</w:t>
      </w:r>
      <w:r w:rsidRPr="00461B4C">
        <w:rPr>
          <w:rFonts w:ascii="Times New Roman" w:hAnsi="Times New Roman"/>
          <w:sz w:val="28"/>
          <w:szCs w:val="28"/>
        </w:rPr>
        <w:t xml:space="preserve"> единиц;</w:t>
      </w:r>
    </w:p>
    <w:p w14:paraId="48F0E991" w14:textId="449E8101" w:rsidR="00927493" w:rsidRPr="00461B4C" w:rsidRDefault="00E9547F" w:rsidP="00E9547F">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 xml:space="preserve">- </w:t>
      </w:r>
      <w:r w:rsidRPr="00461B4C">
        <w:rPr>
          <w:rFonts w:ascii="Times New Roman" w:hAnsi="Times New Roman"/>
          <w:sz w:val="28"/>
          <w:szCs w:val="28"/>
        </w:rPr>
        <w:t xml:space="preserve">фальсифицированных медицинских изделий – </w:t>
      </w:r>
      <w:r w:rsidR="007C7084" w:rsidRPr="00461B4C">
        <w:rPr>
          <w:rFonts w:ascii="Times New Roman" w:hAnsi="Times New Roman"/>
          <w:sz w:val="28"/>
          <w:szCs w:val="28"/>
        </w:rPr>
        <w:t>292</w:t>
      </w:r>
      <w:r w:rsidRPr="00461B4C">
        <w:rPr>
          <w:rFonts w:ascii="Times New Roman" w:hAnsi="Times New Roman"/>
          <w:sz w:val="28"/>
          <w:szCs w:val="28"/>
        </w:rPr>
        <w:t xml:space="preserve"> </w:t>
      </w:r>
      <w:r w:rsidR="007C7084" w:rsidRPr="00461B4C">
        <w:rPr>
          <w:rFonts w:ascii="Times New Roman" w:hAnsi="Times New Roman"/>
          <w:sz w:val="28"/>
          <w:szCs w:val="28"/>
        </w:rPr>
        <w:t>330</w:t>
      </w:r>
      <w:r w:rsidRPr="00461B4C">
        <w:rPr>
          <w:rFonts w:ascii="Times New Roman" w:hAnsi="Times New Roman"/>
          <w:sz w:val="28"/>
          <w:szCs w:val="28"/>
        </w:rPr>
        <w:t xml:space="preserve"> единиц.</w:t>
      </w:r>
    </w:p>
    <w:p w14:paraId="5D3D3132" w14:textId="492D99CF" w:rsidR="00927493" w:rsidRPr="005F5DF2" w:rsidRDefault="00927493"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 xml:space="preserve">Общая стоимость выявленных медицинских изделий указанных категорий составляет </w:t>
      </w:r>
      <w:r w:rsidR="007C7084" w:rsidRPr="00461B4C">
        <w:rPr>
          <w:rFonts w:ascii="Times New Roman" w:hAnsi="Times New Roman"/>
          <w:sz w:val="28"/>
          <w:szCs w:val="28"/>
        </w:rPr>
        <w:t>81 205 106</w:t>
      </w:r>
      <w:r w:rsidR="00E9547F" w:rsidRPr="00461B4C">
        <w:rPr>
          <w:rFonts w:ascii="Times New Roman" w:hAnsi="Times New Roman"/>
          <w:sz w:val="28"/>
          <w:szCs w:val="28"/>
        </w:rPr>
        <w:t xml:space="preserve"> </w:t>
      </w:r>
      <w:r w:rsidRPr="00461B4C">
        <w:rPr>
          <w:rFonts w:ascii="Times New Roman" w:hAnsi="Times New Roman" w:cs="Times New Roman"/>
          <w:sz w:val="28"/>
          <w:szCs w:val="28"/>
        </w:rPr>
        <w:t>рублей.</w:t>
      </w:r>
    </w:p>
    <w:p w14:paraId="0F953CFC"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Росздравнадзор продолжает проводить мероприятия по предотвращению причинения вреда жизни и/или здоровью граждан за счет предотвращения обращения недоброкачественных, незарегистрированных и фальсифицированных медицинских изделий, а также изделий, создающих угрозу жизни и/или здоровью при их применении и эксплуатации.</w:t>
      </w:r>
    </w:p>
    <w:p w14:paraId="6B513FA6" w14:textId="719D34C6" w:rsidR="00927493" w:rsidRPr="00461B4C" w:rsidRDefault="00927493" w:rsidP="00927493">
      <w:pPr>
        <w:spacing w:after="0" w:line="240" w:lineRule="auto"/>
        <w:ind w:firstLine="708"/>
        <w:jc w:val="both"/>
        <w:rPr>
          <w:rFonts w:ascii="Times New Roman" w:hAnsi="Times New Roman" w:cs="Times New Roman"/>
          <w:bCs/>
          <w:sz w:val="28"/>
          <w:szCs w:val="28"/>
          <w:lang w:eastAsia="ru-RU"/>
        </w:rPr>
      </w:pPr>
      <w:r w:rsidRPr="00461B4C">
        <w:rPr>
          <w:rFonts w:ascii="Times New Roman" w:hAnsi="Times New Roman" w:cs="Times New Roman"/>
          <w:bCs/>
          <w:sz w:val="28"/>
          <w:szCs w:val="28"/>
          <w:lang w:eastAsia="ru-RU"/>
        </w:rPr>
        <w:t>В 202</w:t>
      </w:r>
      <w:r w:rsidR="007553D7" w:rsidRPr="00461B4C">
        <w:rPr>
          <w:rFonts w:ascii="Times New Roman" w:hAnsi="Times New Roman" w:cs="Times New Roman"/>
          <w:bCs/>
          <w:sz w:val="28"/>
          <w:szCs w:val="28"/>
          <w:lang w:eastAsia="ru-RU"/>
        </w:rPr>
        <w:t>4</w:t>
      </w:r>
      <w:r w:rsidRPr="00461B4C">
        <w:rPr>
          <w:rFonts w:ascii="Times New Roman" w:hAnsi="Times New Roman" w:cs="Times New Roman"/>
          <w:bCs/>
          <w:sz w:val="28"/>
          <w:szCs w:val="28"/>
          <w:lang w:eastAsia="ru-RU"/>
        </w:rPr>
        <w:t xml:space="preserve"> году Росздравнадзором и территориальными органами Росздравнадзора объявлено </w:t>
      </w:r>
      <w:r w:rsidR="00EA36B4" w:rsidRPr="00461B4C">
        <w:rPr>
          <w:rFonts w:ascii="Times New Roman" w:hAnsi="Times New Roman" w:cs="Times New Roman"/>
          <w:bCs/>
          <w:sz w:val="28"/>
          <w:szCs w:val="28"/>
          <w:lang w:eastAsia="ru-RU"/>
        </w:rPr>
        <w:t>752</w:t>
      </w:r>
      <w:r w:rsidRPr="00461B4C">
        <w:rPr>
          <w:rFonts w:ascii="Times New Roman" w:hAnsi="Times New Roman" w:cs="Times New Roman"/>
          <w:bCs/>
          <w:sz w:val="28"/>
          <w:szCs w:val="28"/>
          <w:lang w:eastAsia="ru-RU"/>
        </w:rPr>
        <w:t xml:space="preserve"> предостережени</w:t>
      </w:r>
      <w:r w:rsidR="00905E2A">
        <w:rPr>
          <w:rFonts w:ascii="Times New Roman" w:hAnsi="Times New Roman" w:cs="Times New Roman"/>
          <w:bCs/>
          <w:sz w:val="28"/>
          <w:szCs w:val="28"/>
          <w:lang w:eastAsia="ru-RU"/>
        </w:rPr>
        <w:t>я</w:t>
      </w:r>
      <w:r w:rsidRPr="00461B4C">
        <w:rPr>
          <w:rFonts w:ascii="Times New Roman" w:hAnsi="Times New Roman" w:cs="Times New Roman"/>
          <w:bCs/>
          <w:sz w:val="28"/>
          <w:szCs w:val="28"/>
          <w:lang w:eastAsia="ru-RU"/>
        </w:rPr>
        <w:t xml:space="preserve"> о недопустимости нарушения обязательных требований.</w:t>
      </w:r>
    </w:p>
    <w:p w14:paraId="2703B4AC"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461B4C">
        <w:rPr>
          <w:rFonts w:ascii="Times New Roman" w:hAnsi="Times New Roman" w:cs="Times New Roman"/>
          <w:sz w:val="28"/>
          <w:szCs w:val="28"/>
        </w:rPr>
        <w:t>В ходе осуществления федерального государственного контроля (надзора) за обращением медицинских изделий Росздравнадзором выявляются типичные нарушения обязательных требований</w:t>
      </w:r>
      <w:r w:rsidRPr="005F5DF2">
        <w:rPr>
          <w:rFonts w:ascii="Times New Roman" w:hAnsi="Times New Roman" w:cs="Times New Roman"/>
          <w:sz w:val="28"/>
          <w:szCs w:val="28"/>
        </w:rPr>
        <w:t>, характерные для различных субъектов обращения медицинских изделий.</w:t>
      </w:r>
    </w:p>
    <w:p w14:paraId="5436FD94" w14:textId="36FE82CC"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1. Нарушение Правил представления уведомлений о начале осуществления отдельных видов предпринимательской деятельност</w:t>
      </w:r>
      <w:r w:rsidR="005F5DF2" w:rsidRPr="005F5DF2">
        <w:rPr>
          <w:rFonts w:ascii="Times New Roman" w:hAnsi="Times New Roman" w:cs="Times New Roman"/>
          <w:sz w:val="28"/>
          <w:szCs w:val="28"/>
        </w:rPr>
        <w:t>и и учета указанных уведомлений</w:t>
      </w:r>
      <w:r w:rsidRPr="005F5DF2">
        <w:rPr>
          <w:rFonts w:ascii="Times New Roman" w:hAnsi="Times New Roman" w:cs="Times New Roman"/>
          <w:sz w:val="28"/>
          <w:szCs w:val="28"/>
        </w:rPr>
        <w:t>, утвержденных постановлением Правительства Российской</w:t>
      </w:r>
      <w:r w:rsidR="005F5DF2" w:rsidRPr="005F5DF2">
        <w:rPr>
          <w:rFonts w:ascii="Times New Roman" w:hAnsi="Times New Roman" w:cs="Times New Roman"/>
          <w:sz w:val="28"/>
          <w:szCs w:val="28"/>
        </w:rPr>
        <w:t xml:space="preserve"> </w:t>
      </w:r>
      <w:r w:rsidR="005F5DF2" w:rsidRPr="005F5DF2">
        <w:rPr>
          <w:rFonts w:ascii="Times New Roman" w:hAnsi="Times New Roman" w:cs="Times New Roman"/>
          <w:sz w:val="28"/>
          <w:szCs w:val="28"/>
        </w:rPr>
        <w:lastRenderedPageBreak/>
        <w:t>Федерации от 16.07.2009 № 584 «</w:t>
      </w:r>
      <w:r w:rsidRPr="005F5DF2">
        <w:rPr>
          <w:rFonts w:ascii="Times New Roman" w:hAnsi="Times New Roman" w:cs="Times New Roman"/>
          <w:sz w:val="28"/>
          <w:szCs w:val="28"/>
        </w:rPr>
        <w:t>Об уведомительном порядке начала осуществления отдельных видов предприни</w:t>
      </w:r>
      <w:r w:rsidR="005F5DF2" w:rsidRPr="005F5DF2">
        <w:rPr>
          <w:rFonts w:ascii="Times New Roman" w:hAnsi="Times New Roman" w:cs="Times New Roman"/>
          <w:sz w:val="28"/>
          <w:szCs w:val="28"/>
        </w:rPr>
        <w:t>мательской деятельности»</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Непредставление либо представление в срок, превышающий установленный, уведомления о начале осуществления отдельных видов предпринимательской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5CAB0176"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xml:space="preserve">2. Организациями, осуществляющими реализацию медицинских изделий, допускались следующие нарушения: </w:t>
      </w:r>
    </w:p>
    <w:p w14:paraId="2763FEE2" w14:textId="7A8810E6"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xml:space="preserve">1) </w:t>
      </w:r>
      <w:r w:rsidR="00905E2A">
        <w:rPr>
          <w:rFonts w:ascii="Times New Roman" w:hAnsi="Times New Roman" w:cs="Times New Roman"/>
          <w:sz w:val="28"/>
          <w:szCs w:val="28"/>
        </w:rPr>
        <w:t>н</w:t>
      </w:r>
      <w:r w:rsidRPr="005F5DF2">
        <w:rPr>
          <w:rFonts w:ascii="Times New Roman" w:hAnsi="Times New Roman" w:cs="Times New Roman"/>
          <w:sz w:val="28"/>
          <w:szCs w:val="28"/>
        </w:rPr>
        <w:t>арушение части 4 статьи 38 Федерального закона от 21.11.2011 № 323-ФЗ «Об основах охраны здоровья граждан в Российской Федерации»:</w:t>
      </w:r>
    </w:p>
    <w:p w14:paraId="4235F6F9"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xml:space="preserve">- реализация незарегистрированных медицинских изделий в </w:t>
      </w:r>
      <w:r w:rsidR="00E9547F">
        <w:rPr>
          <w:rFonts w:ascii="Times New Roman" w:hAnsi="Times New Roman" w:cs="Times New Roman"/>
          <w:sz w:val="28"/>
          <w:szCs w:val="28"/>
        </w:rPr>
        <w:t>медицинские</w:t>
      </w:r>
      <w:r w:rsidRPr="005F5DF2">
        <w:rPr>
          <w:rFonts w:ascii="Times New Roman" w:hAnsi="Times New Roman" w:cs="Times New Roman"/>
          <w:sz w:val="28"/>
          <w:szCs w:val="28"/>
        </w:rPr>
        <w:t xml:space="preserve"> организации;</w:t>
      </w:r>
    </w:p>
    <w:p w14:paraId="2B508440"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реализация незарегистрированных медицинских изделий в салонах красоты;</w:t>
      </w:r>
    </w:p>
    <w:p w14:paraId="4AEE6444"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реализация и применение незарегистрированных медицинских изделий для оказания услуг, сертифицированных как бытовые, которые по своей сути являются медицинскими.</w:t>
      </w:r>
    </w:p>
    <w:p w14:paraId="36895673" w14:textId="7BB3CCDE"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Например, аппараты лазерной и фотоэпиляции, их приобретают специалисты, без медицинского образования для оказания медицинских услуг без соответствующей лицензии</w:t>
      </w:r>
      <w:r w:rsidR="00905E2A">
        <w:rPr>
          <w:rFonts w:ascii="Times New Roman" w:hAnsi="Times New Roman" w:cs="Times New Roman"/>
          <w:sz w:val="28"/>
          <w:szCs w:val="28"/>
        </w:rPr>
        <w:t>;</w:t>
      </w:r>
    </w:p>
    <w:p w14:paraId="4DC65A22" w14:textId="1EDC390E"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xml:space="preserve">2) </w:t>
      </w:r>
      <w:r w:rsidR="00905E2A">
        <w:rPr>
          <w:rFonts w:ascii="Times New Roman" w:hAnsi="Times New Roman" w:cs="Times New Roman"/>
          <w:sz w:val="28"/>
          <w:szCs w:val="28"/>
        </w:rPr>
        <w:t>н</w:t>
      </w:r>
      <w:r w:rsidRPr="005F5DF2">
        <w:rPr>
          <w:rFonts w:ascii="Times New Roman" w:hAnsi="Times New Roman" w:cs="Times New Roman"/>
          <w:sz w:val="28"/>
          <w:szCs w:val="28"/>
        </w:rPr>
        <w:t>арушение части 3 статьи 38 Федерального закона от 21.11.2011 № 323-ФЗ «Об основах здоровья граждан в Российской Федерации»:</w:t>
      </w:r>
    </w:p>
    <w:p w14:paraId="4D7CBAD2" w14:textId="251C2EC4"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реализация медицинского изделия, сведения о котором и инструкция по применению не соответству</w:t>
      </w:r>
      <w:r w:rsidR="00905E2A">
        <w:rPr>
          <w:rFonts w:ascii="Times New Roman" w:hAnsi="Times New Roman" w:cs="Times New Roman"/>
          <w:sz w:val="28"/>
          <w:szCs w:val="28"/>
        </w:rPr>
        <w:t>ю</w:t>
      </w:r>
      <w:r w:rsidRPr="005F5DF2">
        <w:rPr>
          <w:rFonts w:ascii="Times New Roman" w:hAnsi="Times New Roman" w:cs="Times New Roman"/>
          <w:sz w:val="28"/>
          <w:szCs w:val="28"/>
        </w:rPr>
        <w:t>т документам, содержащимся в регистрационном досье</w:t>
      </w:r>
      <w:r w:rsidR="00905E2A">
        <w:rPr>
          <w:rFonts w:ascii="Times New Roman" w:hAnsi="Times New Roman" w:cs="Times New Roman"/>
          <w:sz w:val="28"/>
          <w:szCs w:val="28"/>
        </w:rPr>
        <w:t>;</w:t>
      </w:r>
    </w:p>
    <w:p w14:paraId="4517D66B" w14:textId="23A50B7C"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xml:space="preserve">3) </w:t>
      </w:r>
      <w:r w:rsidR="00905E2A">
        <w:rPr>
          <w:rFonts w:ascii="Times New Roman" w:hAnsi="Times New Roman" w:cs="Times New Roman"/>
          <w:sz w:val="28"/>
          <w:szCs w:val="28"/>
        </w:rPr>
        <w:t>н</w:t>
      </w:r>
      <w:r w:rsidRPr="005F5DF2">
        <w:rPr>
          <w:rFonts w:ascii="Times New Roman" w:hAnsi="Times New Roman" w:cs="Times New Roman"/>
          <w:sz w:val="28"/>
          <w:szCs w:val="28"/>
        </w:rPr>
        <w:t>арушение частей 15, 16, 17 статьи 38 Федерального закона от 21.11.2011 № 323-ФЗ «Об основах здоровья граждан в Российской Федерации»:</w:t>
      </w:r>
    </w:p>
    <w:p w14:paraId="3E898F54" w14:textId="77777777" w:rsidR="00927493" w:rsidRPr="005F5DF2" w:rsidRDefault="00927493" w:rsidP="00927493">
      <w:pPr>
        <w:spacing w:after="0" w:line="240" w:lineRule="auto"/>
        <w:ind w:firstLine="567"/>
        <w:jc w:val="both"/>
        <w:rPr>
          <w:rFonts w:ascii="Times New Roman" w:hAnsi="Times New Roman" w:cs="Times New Roman"/>
          <w:sz w:val="28"/>
          <w:szCs w:val="28"/>
        </w:rPr>
      </w:pPr>
      <w:r w:rsidRPr="005F5DF2">
        <w:rPr>
          <w:rFonts w:ascii="Times New Roman" w:hAnsi="Times New Roman" w:cs="Times New Roman"/>
          <w:sz w:val="28"/>
          <w:szCs w:val="28"/>
        </w:rPr>
        <w:t>- поставка в медицинские организации фальсифицированных медицинских изделий.</w:t>
      </w:r>
    </w:p>
    <w:p w14:paraId="3E4C55CB"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xml:space="preserve">3. Медицинскими организациями допускались следующие нарушения: </w:t>
      </w:r>
    </w:p>
    <w:p w14:paraId="11842324"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Нарушения частей 3, 4 статьи 38 Федерального закона от 21.11.2011 №</w:t>
      </w:r>
      <w:r w:rsidR="005F5DF2" w:rsidRPr="005F5DF2">
        <w:rPr>
          <w:rFonts w:ascii="Times New Roman" w:hAnsi="Times New Roman" w:cs="Times New Roman"/>
          <w:sz w:val="28"/>
          <w:szCs w:val="28"/>
        </w:rPr>
        <w:t xml:space="preserve"> </w:t>
      </w:r>
      <w:r w:rsidRPr="005F5DF2">
        <w:rPr>
          <w:rFonts w:ascii="Times New Roman" w:hAnsi="Times New Roman" w:cs="Times New Roman"/>
          <w:sz w:val="28"/>
          <w:szCs w:val="28"/>
        </w:rPr>
        <w:t>323-ФЗ «Об основах охраны здоровья граждан в Российской Федерации»:</w:t>
      </w:r>
    </w:p>
    <w:p w14:paraId="1544E01E"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а) в части нарушения правил хранения, эксплуатации и применения медицинских изделий:</w:t>
      </w:r>
    </w:p>
    <w:p w14:paraId="0E568FAE"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отсутствие в медицинской организации эксплуатационной документации на используемые медицинские изделия;</w:t>
      </w:r>
    </w:p>
    <w:p w14:paraId="29D2C334"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применение медицинских изделий не в соответствии с технической или эксплуатационной документацией;</w:t>
      </w:r>
    </w:p>
    <w:p w14:paraId="15977630"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эксплуатация медицинских изделий в нарушение эксплуатационной документации производителя (не проведены техническое обслуживание в установленные сроки и объемы, поверка</w:t>
      </w:r>
      <w:r w:rsidRPr="005F5DF2">
        <w:rPr>
          <w:rFonts w:ascii="Times New Roman" w:hAnsi="Times New Roman" w:cs="Times New Roman"/>
        </w:rPr>
        <w:t xml:space="preserve"> </w:t>
      </w:r>
      <w:r w:rsidRPr="005F5DF2">
        <w:rPr>
          <w:rFonts w:ascii="Times New Roman" w:hAnsi="Times New Roman" w:cs="Times New Roman"/>
          <w:sz w:val="28"/>
          <w:szCs w:val="28"/>
        </w:rPr>
        <w:t>медицинских изделий, отнесенных к средствам измерения);</w:t>
      </w:r>
    </w:p>
    <w:p w14:paraId="6E9DD02C"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xml:space="preserve">- отсутствуют свидетельства о поверке/калибровке медицинских изделий, отнесенных к средствам измерения; </w:t>
      </w:r>
    </w:p>
    <w:p w14:paraId="374825CA" w14:textId="0005954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lastRenderedPageBreak/>
        <w:t>- несвоевременная поверка изделий, в частности</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алкометров (алкотестеров), применяемых для медицинского освидетельствования на состояние опьянения;</w:t>
      </w:r>
    </w:p>
    <w:p w14:paraId="65DE8F52"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xml:space="preserve">- </w:t>
      </w:r>
      <w:r w:rsidR="00E9547F" w:rsidRPr="005F5DF2">
        <w:rPr>
          <w:rFonts w:ascii="Times New Roman" w:hAnsi="Times New Roman" w:cs="Times New Roman"/>
          <w:sz w:val="28"/>
          <w:szCs w:val="28"/>
        </w:rPr>
        <w:t xml:space="preserve">отсутствуют </w:t>
      </w:r>
      <w:r w:rsidRPr="005F5DF2">
        <w:rPr>
          <w:rFonts w:ascii="Times New Roman" w:hAnsi="Times New Roman" w:cs="Times New Roman"/>
          <w:sz w:val="28"/>
          <w:szCs w:val="28"/>
        </w:rPr>
        <w:t>документы, подтверждающие проведение технического обслуживания медицинских изделий;</w:t>
      </w:r>
    </w:p>
    <w:p w14:paraId="262D2DEF"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отсутствуют заключенные договоры на техническое обслуживание медицинской техники;</w:t>
      </w:r>
    </w:p>
    <w:p w14:paraId="2E47E7F1"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медицинское оборудование не включено в представленные договоры о техническом обслуживании;</w:t>
      </w:r>
    </w:p>
    <w:p w14:paraId="1799D248" w14:textId="713C7079"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эксплуатация медицинского изделия, имеющего высокую степень потенциального риска причинения вреда здоровью при применении, в частности</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МРТ, после окончания установленного срока службы;</w:t>
      </w:r>
    </w:p>
    <w:p w14:paraId="0324E3CF"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применение медицинского изделия с отсутствующими маркировкой, информацией об изготовителе, сроке годности, регистрационном номере;</w:t>
      </w:r>
    </w:p>
    <w:p w14:paraId="394432E6"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xml:space="preserve">- хранение и эксплуатация медицинских изделий осуществляются без учета параметров воздуха, помещения не оснащены приборами для регистрации параметров воздуха, учет температуры и влажности воздуха не ведется, </w:t>
      </w:r>
    </w:p>
    <w:p w14:paraId="08616BF7"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использование медицинских изделий, хранившихся с нарушением условий к хранению, заявленных производителем;</w:t>
      </w:r>
    </w:p>
    <w:p w14:paraId="1C779503"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медицинские изделия с истекшим сроком годности не изъяты из обращения и не размещены в специально выделенную и обозначенную (карантинную) зону.</w:t>
      </w:r>
    </w:p>
    <w:p w14:paraId="329C42FF"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Медицинскими организациями, проводящими клинические испытания медицинских изделий, допускались следующие нарушения:</w:t>
      </w:r>
    </w:p>
    <w:p w14:paraId="2FC2FF3D" w14:textId="77777777" w:rsidR="00927493" w:rsidRPr="005F5DF2" w:rsidRDefault="00927493" w:rsidP="00927493">
      <w:pPr>
        <w:spacing w:after="0" w:line="240" w:lineRule="auto"/>
        <w:ind w:firstLine="709"/>
        <w:jc w:val="both"/>
        <w:rPr>
          <w:rFonts w:ascii="Times New Roman" w:hAnsi="Times New Roman" w:cs="Times New Roman"/>
          <w:bCs/>
          <w:sz w:val="28"/>
          <w:szCs w:val="28"/>
        </w:rPr>
      </w:pPr>
      <w:r w:rsidRPr="005F5DF2">
        <w:rPr>
          <w:rFonts w:ascii="Times New Roman" w:hAnsi="Times New Roman" w:cs="Times New Roman"/>
          <w:sz w:val="28"/>
          <w:szCs w:val="28"/>
        </w:rPr>
        <w:t xml:space="preserve">- </w:t>
      </w:r>
      <w:r w:rsidRPr="005F5DF2">
        <w:rPr>
          <w:rFonts w:ascii="Times New Roman" w:hAnsi="Times New Roman" w:cs="Times New Roman"/>
          <w:bCs/>
          <w:sz w:val="28"/>
          <w:szCs w:val="28"/>
        </w:rPr>
        <w:t>клинические испытания медицинских изделий с участием человека проведены без согласования с Этическим комитетом Минздрава России;</w:t>
      </w:r>
    </w:p>
    <w:p w14:paraId="66C68F64" w14:textId="77777777" w:rsidR="00927493" w:rsidRPr="005F5DF2" w:rsidRDefault="00927493" w:rsidP="00927493">
      <w:pPr>
        <w:spacing w:after="0" w:line="240" w:lineRule="auto"/>
        <w:ind w:firstLine="709"/>
        <w:jc w:val="both"/>
        <w:rPr>
          <w:rFonts w:ascii="Times New Roman" w:hAnsi="Times New Roman" w:cs="Times New Roman"/>
          <w:bCs/>
          <w:sz w:val="28"/>
          <w:szCs w:val="28"/>
        </w:rPr>
      </w:pPr>
      <w:r w:rsidRPr="005F5DF2">
        <w:rPr>
          <w:rFonts w:ascii="Times New Roman" w:hAnsi="Times New Roman" w:cs="Times New Roman"/>
          <w:bCs/>
          <w:sz w:val="28"/>
          <w:szCs w:val="28"/>
        </w:rPr>
        <w:t>- клинические испытания медицинских изделий с участием человека проведены без информирования согласия субъектов испытаний;</w:t>
      </w:r>
    </w:p>
    <w:p w14:paraId="6A77CD10" w14:textId="77777777" w:rsidR="00927493" w:rsidRPr="005F5DF2" w:rsidRDefault="00927493" w:rsidP="00927493">
      <w:pPr>
        <w:spacing w:after="0" w:line="240" w:lineRule="auto"/>
        <w:ind w:firstLine="709"/>
        <w:jc w:val="both"/>
        <w:rPr>
          <w:rFonts w:ascii="Times New Roman" w:hAnsi="Times New Roman" w:cs="Times New Roman"/>
          <w:bCs/>
          <w:sz w:val="28"/>
          <w:szCs w:val="28"/>
        </w:rPr>
      </w:pPr>
      <w:r w:rsidRPr="005F5DF2">
        <w:rPr>
          <w:rFonts w:ascii="Times New Roman" w:hAnsi="Times New Roman" w:cs="Times New Roman"/>
          <w:bCs/>
          <w:sz w:val="28"/>
          <w:szCs w:val="28"/>
        </w:rPr>
        <w:t>- клинические испытания медицинских изделий проводятся исследователями, не имеющими соответствующей специализации и квалификации;</w:t>
      </w:r>
    </w:p>
    <w:p w14:paraId="1102C192" w14:textId="77777777" w:rsidR="00927493" w:rsidRPr="005F5DF2" w:rsidRDefault="00927493" w:rsidP="00927493">
      <w:pPr>
        <w:spacing w:after="0" w:line="240" w:lineRule="auto"/>
        <w:ind w:firstLine="709"/>
        <w:jc w:val="both"/>
        <w:rPr>
          <w:rFonts w:ascii="Times New Roman" w:hAnsi="Times New Roman" w:cs="Times New Roman"/>
          <w:bCs/>
          <w:sz w:val="28"/>
          <w:szCs w:val="28"/>
        </w:rPr>
      </w:pPr>
      <w:r w:rsidRPr="005F5DF2">
        <w:rPr>
          <w:rFonts w:ascii="Times New Roman" w:hAnsi="Times New Roman" w:cs="Times New Roman"/>
          <w:bCs/>
          <w:sz w:val="28"/>
          <w:szCs w:val="28"/>
        </w:rPr>
        <w:t>- нарушение ведения документации по клиническим испытаниям медицинских изделий.</w:t>
      </w:r>
    </w:p>
    <w:p w14:paraId="31C8C0F4"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Анализ причин возникновения нарушений, связанных с выявлением незарегистрированных, недоброкачественных медицинских изделий, показал, что основными причинами выявленных нарушений является несвоевременное внесение изменений в документы, содержащиеся в регистрационном досье на медицинское изделие, недостаточный контроль за качеством сырья, процессов на производстве, за своевременным ремонтом и заменой технологического оборудования, человеческим фактором.</w:t>
      </w:r>
    </w:p>
    <w:p w14:paraId="7D9F0BFB"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xml:space="preserve">По всем выявленным случаям с производителями и уполномоченными представителями производителей медицинских изделий на территории Российской Федерации Росздравнадзором проводится работа, направленная на проведение корректирующих мероприятий и, при необходимости, отзыв из </w:t>
      </w:r>
      <w:r w:rsidRPr="005F5DF2">
        <w:rPr>
          <w:rFonts w:ascii="Times New Roman" w:hAnsi="Times New Roman" w:cs="Times New Roman"/>
          <w:sz w:val="28"/>
          <w:szCs w:val="28"/>
        </w:rPr>
        <w:lastRenderedPageBreak/>
        <w:t>обращения или замену медицинских изделий, в отношении которых приняты регуляторные решения об их несоответствии установленным требованиям.</w:t>
      </w:r>
    </w:p>
    <w:p w14:paraId="599B96FD" w14:textId="36B3CE31"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Анализ причин возникновения типовых нарушений обязательных требований, выявленных территориальными органами Росздравнадзора в медицинских организациях</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показал, что основными причинами выявленных нарушений по-прежнему остаются как человеческий фактор, так и недостаточный контроль со стороны ответственных специалистов соблюдения правил применения и эксплуатации медицинских изделий, недостаточное финансирование технического обслуживания медицинских изделий, поверки изделий, отсутствие организации работы с письмами Росздравнадзора о выявлении незарегистрированных медицинских изделий и недоброкачественных медицинских изделий и достаточных мер по их изъятию из обращения.</w:t>
      </w:r>
    </w:p>
    <w:p w14:paraId="40FC5D06" w14:textId="488E58A4"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С целью устранения выявленных нарушений руководителям медицинских организаций необходимо разработать комплекс мер, направленных на устранение выявленных нарушений (определение ответственных за выявление и изъятие из оборота медицинских изделий</w:t>
      </w:r>
      <w:r w:rsidR="00905E2A">
        <w:rPr>
          <w:rFonts w:ascii="Times New Roman" w:hAnsi="Times New Roman" w:cs="Times New Roman"/>
          <w:sz w:val="28"/>
          <w:szCs w:val="28"/>
        </w:rPr>
        <w:t>,</w:t>
      </w:r>
      <w:r w:rsidRPr="005F5DF2">
        <w:rPr>
          <w:rFonts w:ascii="Times New Roman" w:hAnsi="Times New Roman" w:cs="Times New Roman"/>
          <w:sz w:val="28"/>
          <w:szCs w:val="28"/>
        </w:rPr>
        <w:t xml:space="preserve"> не соответствующих установленным требованиям, определение внутренними инструкциями (стандартными операционными процедурами) порядка осуществление такой работы, составление графика проведения поверки медицинских изделий) и недопущение подобных нарушений впредь (проведение внутренних проверок с целью выявления нарушений в сфере обращения медицинских изделий), постоянно осуществля</w:t>
      </w:r>
      <w:r w:rsidR="00905E2A">
        <w:rPr>
          <w:rFonts w:ascii="Times New Roman" w:hAnsi="Times New Roman" w:cs="Times New Roman"/>
          <w:sz w:val="28"/>
          <w:szCs w:val="28"/>
        </w:rPr>
        <w:t>ть</w:t>
      </w:r>
      <w:r w:rsidRPr="005F5DF2">
        <w:rPr>
          <w:rFonts w:ascii="Times New Roman" w:hAnsi="Times New Roman" w:cs="Times New Roman"/>
          <w:sz w:val="28"/>
          <w:szCs w:val="28"/>
        </w:rPr>
        <w:t xml:space="preserve"> информационный обмен</w:t>
      </w:r>
      <w:r w:rsidR="00905E2A">
        <w:rPr>
          <w:rFonts w:ascii="Times New Roman" w:hAnsi="Times New Roman" w:cs="Times New Roman"/>
          <w:sz w:val="28"/>
          <w:szCs w:val="28"/>
        </w:rPr>
        <w:t xml:space="preserve"> с</w:t>
      </w:r>
      <w:r w:rsidRPr="005F5DF2">
        <w:rPr>
          <w:rFonts w:ascii="Times New Roman" w:hAnsi="Times New Roman" w:cs="Times New Roman"/>
          <w:sz w:val="28"/>
          <w:szCs w:val="28"/>
        </w:rPr>
        <w:t xml:space="preserve"> территориальными органами Росздравнадзора по субъектам </w:t>
      </w:r>
      <w:r w:rsidR="00905E2A">
        <w:rPr>
          <w:rFonts w:ascii="Times New Roman" w:hAnsi="Times New Roman" w:cs="Times New Roman"/>
          <w:sz w:val="28"/>
          <w:szCs w:val="28"/>
        </w:rPr>
        <w:t>Р</w:t>
      </w:r>
      <w:r w:rsidRPr="005F5DF2">
        <w:rPr>
          <w:rFonts w:ascii="Times New Roman" w:hAnsi="Times New Roman" w:cs="Times New Roman"/>
          <w:sz w:val="28"/>
          <w:szCs w:val="28"/>
        </w:rPr>
        <w:t>оссийской Федерации по вопросам качества и безопасности медицинских изделий.</w:t>
      </w:r>
    </w:p>
    <w:p w14:paraId="2C898559"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Росздравнадзором и его территориальными органами в целях предотвращения нарушений обязательных требований в сфере обращения медицинских изделий проводится методическая работа с подконтрольными субъектами, которая осуществляется путём проведения публичных обсуждений, Совета общественных организаций по защите прав пациентов с участием представителей медицинских, фармацевтических, общественных и пациентских организаций.</w:t>
      </w:r>
    </w:p>
    <w:p w14:paraId="32CD7CD4"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Представленные результаты указывают на необходимость дальнейшего совершенствования подходов к организации и проведению федерального государственного контроля (надзора) за обращением медицинских изделий, в связи с чем необходимо:</w:t>
      </w:r>
    </w:p>
    <w:p w14:paraId="103A8E29"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постоянно проводить оценку состояния подконтрольных субъектов и определять формы и интенсивность профилактических мероприятий в зависимости от присвоенных подконтрольным субъектам категорий риска (информирование, обобщение правоприменительной практики, объявление предостережения, консультирование, профилактические визиты);</w:t>
      </w:r>
    </w:p>
    <w:p w14:paraId="316C76C3"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формировать у подконтрольных субъектов позитивную ответственность за свое поведение, поддержание мотивации к добросовестному поведению;</w:t>
      </w:r>
    </w:p>
    <w:p w14:paraId="2914F5B3"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t>- формировать единое понимание обязательных требований у всех участников контрольно-надзорной деятельности;</w:t>
      </w:r>
    </w:p>
    <w:p w14:paraId="2422AC38" w14:textId="77777777" w:rsidR="00927493" w:rsidRPr="005F5DF2" w:rsidRDefault="00927493" w:rsidP="00927493">
      <w:pPr>
        <w:spacing w:after="0" w:line="240" w:lineRule="auto"/>
        <w:ind w:firstLine="709"/>
        <w:jc w:val="both"/>
        <w:rPr>
          <w:rFonts w:ascii="Times New Roman" w:hAnsi="Times New Roman" w:cs="Times New Roman"/>
          <w:sz w:val="28"/>
          <w:szCs w:val="28"/>
        </w:rPr>
      </w:pPr>
      <w:r w:rsidRPr="005F5DF2">
        <w:rPr>
          <w:rFonts w:ascii="Times New Roman" w:hAnsi="Times New Roman" w:cs="Times New Roman"/>
          <w:sz w:val="28"/>
          <w:szCs w:val="28"/>
        </w:rPr>
        <w:lastRenderedPageBreak/>
        <w:t>- повышать уровень правовой грамотности субъектов путем обеспечения доступности информации об обязательных требованиях и необходимых мерах по их исполнению.</w:t>
      </w:r>
    </w:p>
    <w:p w14:paraId="6135B22A"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Меры, принятые специалистами Росздравнадзора и его территориальных органов по результатам выявления нарушений:</w:t>
      </w:r>
    </w:p>
    <w:p w14:paraId="6400DC95" w14:textId="6E5BA142"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выдача предписаний по результатам контрольных (надзорных) мероприятий, контроль за их исполнением</w:t>
      </w:r>
      <w:r w:rsidR="00905E2A">
        <w:rPr>
          <w:rFonts w:ascii="Times New Roman" w:hAnsi="Times New Roman" w:cs="Times New Roman"/>
          <w:bCs/>
          <w:sz w:val="28"/>
          <w:szCs w:val="28"/>
          <w:lang w:eastAsia="ru-RU"/>
        </w:rPr>
        <w:t>;</w:t>
      </w:r>
    </w:p>
    <w:p w14:paraId="101B2C7A"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xml:space="preserve">- составление протоколов в отношении юридических и должностных лиц об административном правонарушении по статьям КоАП РФ: 6.28, </w:t>
      </w:r>
      <w:r w:rsidR="00D91029">
        <w:rPr>
          <w:rFonts w:ascii="Times New Roman" w:hAnsi="Times New Roman" w:cs="Times New Roman"/>
          <w:bCs/>
          <w:sz w:val="28"/>
          <w:szCs w:val="28"/>
          <w:lang w:eastAsia="ru-RU"/>
        </w:rPr>
        <w:t xml:space="preserve">6.33, </w:t>
      </w:r>
      <w:r w:rsidRPr="005F5DF2">
        <w:rPr>
          <w:rFonts w:ascii="Times New Roman" w:hAnsi="Times New Roman" w:cs="Times New Roman"/>
          <w:bCs/>
          <w:sz w:val="28"/>
          <w:szCs w:val="28"/>
          <w:lang w:eastAsia="ru-RU"/>
        </w:rPr>
        <w:t xml:space="preserve">14.46.2, 19.7.8, ч. 1 ст. 14.43, ч. 21 ст. 19.5, ч.5 ст. 19.4 по результатам контрольных (надзорных) мероприятий и возбуждение административных расследований по информационным письмам Росздравнадзора о медицинских изделиях, по входящим материалам от органов внутренних дел; </w:t>
      </w:r>
    </w:p>
    <w:p w14:paraId="7D8610D2"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xml:space="preserve">- объявление предостережений о недопустимости нарушения обязательных требований, контроль за их исполнением; </w:t>
      </w:r>
    </w:p>
    <w:p w14:paraId="1B403397" w14:textId="4C464694"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направление поступивших сведений, материалов, результатов контрольных (надзорных) мероприятий в ГУ МВД России для возбуждения уголовных дел (стоимость реализованных медицинских изделий, находящихся в обращении с нарушением законодательства на сумму более 100 тыс. руб.</w:t>
      </w:r>
      <w:r w:rsidR="00905E2A">
        <w:rPr>
          <w:rFonts w:ascii="Times New Roman" w:hAnsi="Times New Roman" w:cs="Times New Roman"/>
          <w:bCs/>
          <w:sz w:val="28"/>
          <w:szCs w:val="28"/>
          <w:lang w:eastAsia="ru-RU"/>
        </w:rPr>
        <w:t>)</w:t>
      </w:r>
      <w:r w:rsidRPr="005F5DF2">
        <w:rPr>
          <w:rFonts w:ascii="Times New Roman" w:hAnsi="Times New Roman" w:cs="Times New Roman"/>
          <w:bCs/>
          <w:sz w:val="28"/>
          <w:szCs w:val="28"/>
          <w:lang w:eastAsia="ru-RU"/>
        </w:rPr>
        <w:t>;</w:t>
      </w:r>
    </w:p>
    <w:p w14:paraId="0907DF88"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проведение разъяснительной работы с медицинскими работниками, допустившими нарушения, разъяснение требований к хранению медицинских изделий и наличию необходимой сопроводительной (эксплуатационной и регистрационной) документации на медицинские изделия;</w:t>
      </w:r>
    </w:p>
    <w:p w14:paraId="0E171650"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проведение семинаров и публичных мероприятия с обзором нормативно-правовых документов и правонарушений в сфере обращения медицинских изделий, консультирований;</w:t>
      </w:r>
    </w:p>
    <w:p w14:paraId="26BFAD7E"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рекомендации по принятию мер и проведению мероприятий, направленных на устранение типовых нарушений обязательных требований на совещаниях главных врачей;</w:t>
      </w:r>
    </w:p>
    <w:p w14:paraId="226F779E"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направление разъяснений о требованиях, предъявляемых к медицинским изделиям, работникам МВД и прокуратуры;</w:t>
      </w:r>
    </w:p>
    <w:p w14:paraId="294CAEC2" w14:textId="7D8FD983"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дача рекомендаций по ограничению применения недоброкачественных и незарегистрированных медицинских изделий, на котор</w:t>
      </w:r>
      <w:r w:rsidR="00905E2A">
        <w:rPr>
          <w:rFonts w:ascii="Times New Roman" w:hAnsi="Times New Roman" w:cs="Times New Roman"/>
          <w:bCs/>
          <w:sz w:val="28"/>
          <w:szCs w:val="28"/>
          <w:lang w:eastAsia="ru-RU"/>
        </w:rPr>
        <w:t>ых</w:t>
      </w:r>
      <w:r w:rsidRPr="005F5DF2">
        <w:rPr>
          <w:rFonts w:ascii="Times New Roman" w:hAnsi="Times New Roman" w:cs="Times New Roman"/>
          <w:bCs/>
          <w:sz w:val="28"/>
          <w:szCs w:val="28"/>
          <w:lang w:eastAsia="ru-RU"/>
        </w:rPr>
        <w:t xml:space="preserve"> не распространяется действие регистрационных удостоверений;</w:t>
      </w:r>
    </w:p>
    <w:p w14:paraId="7DD91174"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дача письменных разъяснений законодательства по вопросам обращения медицинских изделий, проведения экспертизы при проведении конкурсных мероприятий и приемочного контроля, о возможности/невозможности отнесения продукции/оборудования к медицинским изделиям;</w:t>
      </w:r>
    </w:p>
    <w:p w14:paraId="0B7F8C33"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xml:space="preserve">- информирование правоохранительных органов, участие специалистов в доследственных мероприятиях, в расследовании возбужденных уголовных дел (опросы специалистов); </w:t>
      </w:r>
    </w:p>
    <w:p w14:paraId="37323A26" w14:textId="77777777" w:rsidR="00927493" w:rsidRPr="005F5DF2" w:rsidRDefault="00927493" w:rsidP="00927493">
      <w:pPr>
        <w:spacing w:after="0" w:line="240" w:lineRule="auto"/>
        <w:ind w:firstLine="708"/>
        <w:jc w:val="both"/>
        <w:rPr>
          <w:rFonts w:ascii="Times New Roman" w:hAnsi="Times New Roman" w:cs="Times New Roman"/>
          <w:bCs/>
          <w:sz w:val="28"/>
          <w:szCs w:val="28"/>
          <w:lang w:eastAsia="ru-RU"/>
        </w:rPr>
      </w:pPr>
      <w:r w:rsidRPr="005F5DF2">
        <w:rPr>
          <w:rFonts w:ascii="Times New Roman" w:hAnsi="Times New Roman" w:cs="Times New Roman"/>
          <w:bCs/>
          <w:sz w:val="28"/>
          <w:szCs w:val="28"/>
          <w:lang w:eastAsia="ru-RU"/>
        </w:rPr>
        <w:t>- направление информации о выявленных нарушениях в органы прокуратуры, органы организации здравоохранения субъектов Российской Федерации.</w:t>
      </w:r>
    </w:p>
    <w:p w14:paraId="1CED916F" w14:textId="77777777" w:rsidR="00927493" w:rsidRDefault="00927493" w:rsidP="00927493">
      <w:pPr>
        <w:spacing w:after="0" w:line="276" w:lineRule="auto"/>
        <w:ind w:firstLine="708"/>
        <w:jc w:val="both"/>
        <w:rPr>
          <w:rFonts w:ascii="Times New Roman" w:hAnsi="Times New Roman" w:cs="Times New Roman"/>
          <w:bCs/>
          <w:sz w:val="28"/>
          <w:szCs w:val="28"/>
          <w:lang w:eastAsia="ru-RU"/>
        </w:rPr>
      </w:pPr>
    </w:p>
    <w:p w14:paraId="472B40BF" w14:textId="77777777" w:rsidR="005C3FE9" w:rsidRDefault="005E6AD4" w:rsidP="005C3FE9">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Анализ сведений о цифровизации контрольной (надзорной) деятельности</w:t>
      </w:r>
    </w:p>
    <w:p w14:paraId="2F3AE44A" w14:textId="77777777" w:rsidR="005C3FE9" w:rsidRDefault="005C3FE9" w:rsidP="005C3FE9">
      <w:pPr>
        <w:autoSpaceDE w:val="0"/>
        <w:autoSpaceDN w:val="0"/>
        <w:adjustRightInd w:val="0"/>
        <w:spacing w:after="0" w:line="240" w:lineRule="auto"/>
        <w:jc w:val="center"/>
        <w:rPr>
          <w:rFonts w:ascii="Times New Roman" w:hAnsi="Times New Roman" w:cs="Times New Roman"/>
          <w:b/>
          <w:bCs/>
          <w:i/>
          <w:iCs/>
          <w:sz w:val="28"/>
          <w:szCs w:val="28"/>
        </w:rPr>
      </w:pPr>
    </w:p>
    <w:p w14:paraId="0B547438" w14:textId="77777777" w:rsidR="005C3FE9" w:rsidRDefault="005C3FE9" w:rsidP="00905E2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Цифровая трансформация государственного и муниципального управления является одной из главенствующих национальных целей развития Российской Федерации до 2030 год и на перспективу до 2036 года. </w:t>
      </w:r>
    </w:p>
    <w:p w14:paraId="7DBBA0CB" w14:textId="35E8F8F0" w:rsidR="005C3FE9" w:rsidRDefault="005C3FE9" w:rsidP="00905E2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распоряжением Правительства Российской Федерации от 21.12.2023 № 3745-р была утверждена «Концепция совершенствования контрольной (надзорной) деятельности до 2026 года», одним из разделов которой является </w:t>
      </w:r>
      <w:proofErr w:type="spellStart"/>
      <w:r>
        <w:rPr>
          <w:rFonts w:ascii="Times New Roman" w:eastAsia="Times New Roman" w:hAnsi="Times New Roman" w:cs="Times New Roman"/>
          <w:sz w:val="28"/>
          <w:szCs w:val="28"/>
        </w:rPr>
        <w:t>цифровизация</w:t>
      </w:r>
      <w:proofErr w:type="spellEnd"/>
      <w:r>
        <w:rPr>
          <w:rFonts w:ascii="Times New Roman" w:eastAsia="Times New Roman" w:hAnsi="Times New Roman" w:cs="Times New Roman"/>
          <w:sz w:val="28"/>
          <w:szCs w:val="28"/>
        </w:rPr>
        <w:t xml:space="preserve"> </w:t>
      </w:r>
      <w:proofErr w:type="spellStart"/>
      <w:r w:rsidR="009F0FCF">
        <w:rPr>
          <w:rFonts w:ascii="Times New Roman" w:eastAsia="Times New Roman" w:hAnsi="Times New Roman" w:cs="Times New Roman"/>
          <w:sz w:val="28"/>
          <w:szCs w:val="28"/>
        </w:rPr>
        <w:t>контрольно</w:t>
      </w:r>
      <w:proofErr w:type="spellEnd"/>
      <w:r w:rsidR="009F0FCF">
        <w:rPr>
          <w:rFonts w:ascii="Times New Roman" w:eastAsia="Times New Roman" w:hAnsi="Times New Roman" w:cs="Times New Roman"/>
          <w:sz w:val="28"/>
          <w:szCs w:val="28"/>
        </w:rPr>
        <w:t xml:space="preserve"> – надзорной деятельности</w:t>
      </w:r>
      <w:r>
        <w:rPr>
          <w:rFonts w:ascii="Times New Roman" w:eastAsia="Times New Roman" w:hAnsi="Times New Roman" w:cs="Times New Roman"/>
          <w:sz w:val="28"/>
          <w:szCs w:val="28"/>
        </w:rPr>
        <w:t xml:space="preserve"> </w:t>
      </w:r>
      <w:r w:rsidR="009F0FCF">
        <w:rPr>
          <w:rFonts w:ascii="Times New Roman" w:eastAsia="Times New Roman" w:hAnsi="Times New Roman" w:cs="Times New Roman"/>
          <w:sz w:val="28"/>
          <w:szCs w:val="28"/>
        </w:rPr>
        <w:t>(далее – КНД).</w:t>
      </w:r>
    </w:p>
    <w:p w14:paraId="632A8226" w14:textId="1BD64CAF" w:rsidR="005C3FE9" w:rsidRDefault="005C3FE9" w:rsidP="00905E2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Федеральным законом </w:t>
      </w:r>
      <w:r w:rsidR="009F0FCF">
        <w:rPr>
          <w:rFonts w:ascii="Times New Roman" w:eastAsia="Times New Roman" w:hAnsi="Times New Roman" w:cs="Times New Roman"/>
          <w:sz w:val="28"/>
          <w:szCs w:val="28"/>
        </w:rPr>
        <w:t xml:space="preserve">от 31.07.2020 № 248-ФЗ </w:t>
      </w:r>
      <w:r>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 установлен порядок проведения государственного контроля (надзора), в том числе с использованием информационных систем. С 2021 года на основании постановления Правительства Российской Федерации от 02.04.2021 № 528 определен правовой статус Единого реестра видов контроля (далее-ЕРВК). Предприниматели и иные субъекты, являющиеся контролируемыми лицами, могут получить необходимую информацию о виде контроля, связанном с их сферой деятельности. В ЕРВК содержатся сведения о видах контроля, о мероприятиях, проводимы</w:t>
      </w:r>
      <w:r w:rsidR="009F0FCF">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в рамках этих видов, информация о контрольных (надзорных) органах, а также об объектах контроля, индикаторах риска, обязательных требованиях. </w:t>
      </w:r>
    </w:p>
    <w:p w14:paraId="3EEC2C93" w14:textId="40414B7D" w:rsidR="005C3FE9" w:rsidRDefault="005C3FE9" w:rsidP="009F0FC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одним нововведением системы государственного контроля (надзора) стал Единый реестр контрольных (надзорных) мероприятий (далее-ЕРКНМ). Использование ЕРКНМ позволяет создать «карточку» </w:t>
      </w:r>
      <w:proofErr w:type="spellStart"/>
      <w:r w:rsidR="009F0FCF">
        <w:rPr>
          <w:rFonts w:ascii="Times New Roman" w:eastAsia="Times New Roman" w:hAnsi="Times New Roman" w:cs="Times New Roman"/>
          <w:sz w:val="28"/>
          <w:szCs w:val="28"/>
        </w:rPr>
        <w:t>контрольно</w:t>
      </w:r>
      <w:proofErr w:type="spellEnd"/>
      <w:r w:rsidR="009F0FCF">
        <w:rPr>
          <w:rFonts w:ascii="Times New Roman" w:eastAsia="Times New Roman" w:hAnsi="Times New Roman" w:cs="Times New Roman"/>
          <w:sz w:val="28"/>
          <w:szCs w:val="28"/>
        </w:rPr>
        <w:t xml:space="preserve"> – надзорного мероприятия (далее – </w:t>
      </w:r>
      <w:r>
        <w:rPr>
          <w:rFonts w:ascii="Times New Roman" w:eastAsia="Times New Roman" w:hAnsi="Times New Roman" w:cs="Times New Roman"/>
          <w:sz w:val="28"/>
          <w:szCs w:val="28"/>
        </w:rPr>
        <w:t>КНМ</w:t>
      </w:r>
      <w:r w:rsidR="009F0F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или профилактического мероприятия, то есть заполнить всю необходимую информацию о контролируемом лице, об объекте контроля, о нарушенных обязательных требованиях. Стоит отметить, что большинство полей ЕРКНМ заполняются на основании справочников из других систем, что свидетельствует об успешном опыте внедрения цифровых технологий в КНД и взаимодействия органов государственной власти в части планирования и согласования проведения мероприятий. С появлением ЕРКНМ все КНМ и профилактические мероприятия, проводимые органами власти, должны вноситься в информационную систему для недопущения злоупотребления полномочиями и нарушения нормативных правовых актов. </w:t>
      </w:r>
    </w:p>
    <w:p w14:paraId="2E3C7E2A" w14:textId="41115B47" w:rsidR="005C3FE9" w:rsidRDefault="005C3FE9" w:rsidP="00905E2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того, </w:t>
      </w:r>
      <w:r w:rsidR="009F0FC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сфере КНД была необходима систематизация нормативных правовых актов для обеспечения прозрачности и открытости деятельности контрольных (надзорных) органов. Для решения этой задачи был разработан Реестр обязательных требований, на котором собраны все обязательные требования по каждому виду контроля. Обязательным требованием признается то требование, которое могло быть нарушено и будет проверяться в рамках проведения КНМ. Стоит отметить, что Реестр обязательных требований во взаимодействии с другими информационными системами (платформами) модернизирует процедуры проведения государственного контроля (надзора), автоматизируя работу органов власти и снижая административную нагрузку на предпринимательское сообщество.</w:t>
      </w:r>
    </w:p>
    <w:p w14:paraId="395DA45D" w14:textId="3A899A58" w:rsidR="005C3FE9" w:rsidRDefault="005C3FE9" w:rsidP="009F0FC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Одним из последних цифровых нововведений в КНД является мобильное приложение «Инспектор», которое позволило проводить КНМ и профилактические мероприятия в дистанционном формате с использованием видеоконференцсвязи. Данное приложение помогает автоматизировать работу инспекторов органов власти, снизить нагрузку на предпринимательское сообщество и органы власти, а также уменьшить финансовые и временные издержки на организацию и проведение КНМ. С 202</w:t>
      </w:r>
      <w:r w:rsidR="009F0FC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стало возможным проведение мероприятий не только с помощью телефона, а также при помощи персонального компьютера, облегчающего инспекторам проведение осмотров и иных мероприятий, где необходимо рассмотрение деталей, важных в рамках процедур КНМ. </w:t>
      </w:r>
    </w:p>
    <w:p w14:paraId="2400A531" w14:textId="42B82063" w:rsidR="005C3FE9" w:rsidRDefault="005C3FE9" w:rsidP="009F0FC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статистическим данным за 2024 год Росздравнадзором было проведено 129 КНМ, что является наибольшим показателем в сравнении с иными органами государственной власти. Стоит отметить, что в рамках федерального государственного контроля (надзора) за обращением медицинских изделий было проведено 12 мероприятий с использованием мобильного приложением «Инспектор», в рамках мероприятий в дистанционном формате проводились следующие действия: осмотр, опрос, получение письменных объяснений, истребование документов.</w:t>
      </w:r>
    </w:p>
    <w:p w14:paraId="351EB3E0" w14:textId="77777777" w:rsidR="005C3FE9" w:rsidRDefault="005C3FE9" w:rsidP="00905E2A">
      <w:pPr>
        <w:spacing w:after="0" w:line="240" w:lineRule="auto"/>
        <w:ind w:firstLine="708"/>
        <w:jc w:val="both"/>
        <w:rPr>
          <w:rFonts w:ascii="Times New Roman" w:hAnsi="Times New Roman" w:cs="Times New Roman"/>
          <w:bCs/>
          <w:sz w:val="28"/>
          <w:szCs w:val="28"/>
          <w:lang w:eastAsia="ru-RU"/>
        </w:rPr>
      </w:pPr>
    </w:p>
    <w:p w14:paraId="3AD417DE" w14:textId="4D2E45F9" w:rsidR="005C3FE9" w:rsidRDefault="005C3FE9" w:rsidP="00905E2A">
      <w:pPr>
        <w:autoSpaceDE w:val="0"/>
        <w:autoSpaceDN w:val="0"/>
        <w:adjustRightInd w:val="0"/>
        <w:spacing w:after="0" w:line="240" w:lineRule="auto"/>
        <w:jc w:val="center"/>
        <w:rPr>
          <w:rFonts w:ascii="Times New Roman" w:hAnsi="Times New Roman" w:cs="Times New Roman"/>
          <w:sz w:val="28"/>
          <w:szCs w:val="28"/>
        </w:rPr>
      </w:pPr>
      <w:r w:rsidRPr="005C3FE9">
        <w:rPr>
          <w:rFonts w:ascii="Times New Roman" w:hAnsi="Times New Roman" w:cs="Times New Roman"/>
          <w:b/>
          <w:i/>
          <w:sz w:val="28"/>
          <w:szCs w:val="28"/>
        </w:rPr>
        <w:t>Анализ сведений о результативности и эффективности видов государственного контроля (надзора), муниципального контроля</w:t>
      </w:r>
    </w:p>
    <w:p w14:paraId="76055C1C" w14:textId="77777777" w:rsidR="005C3FE9" w:rsidRDefault="005C3FE9" w:rsidP="00905E2A">
      <w:pPr>
        <w:spacing w:after="0" w:line="240" w:lineRule="auto"/>
        <w:ind w:firstLine="708"/>
        <w:jc w:val="both"/>
        <w:rPr>
          <w:rFonts w:ascii="Times New Roman" w:hAnsi="Times New Roman" w:cs="Times New Roman"/>
          <w:bCs/>
          <w:sz w:val="28"/>
          <w:szCs w:val="28"/>
          <w:lang w:eastAsia="ru-RU"/>
        </w:rPr>
      </w:pPr>
    </w:p>
    <w:p w14:paraId="3C37B18A" w14:textId="12ED715B" w:rsidR="005C3FE9" w:rsidRPr="00451635" w:rsidRDefault="005C3FE9" w:rsidP="00905E2A">
      <w:pPr>
        <w:autoSpaceDE w:val="0"/>
        <w:autoSpaceDN w:val="0"/>
        <w:adjustRightInd w:val="0"/>
        <w:spacing w:after="0" w:line="240" w:lineRule="auto"/>
        <w:ind w:firstLine="540"/>
        <w:jc w:val="both"/>
        <w:rPr>
          <w:rFonts w:ascii="Times New Roman" w:hAnsi="Times New Roman"/>
          <w:sz w:val="28"/>
          <w:szCs w:val="28"/>
        </w:rPr>
      </w:pPr>
      <w:r w:rsidRPr="00451635">
        <w:rPr>
          <w:rFonts w:ascii="Times New Roman" w:hAnsi="Times New Roman"/>
          <w:sz w:val="28"/>
          <w:szCs w:val="28"/>
        </w:rPr>
        <w:t xml:space="preserve">В соответствии с постановлением Правительства Российской Федерации от 07.12.2021 № 2220 </w:t>
      </w:r>
      <w:r>
        <w:rPr>
          <w:rFonts w:ascii="Times New Roman" w:hAnsi="Times New Roman"/>
          <w:sz w:val="28"/>
          <w:szCs w:val="28"/>
        </w:rPr>
        <w:t>«</w:t>
      </w:r>
      <w:r w:rsidRPr="00451635">
        <w:rPr>
          <w:rFonts w:ascii="Times New Roman" w:hAnsi="Times New Roman"/>
          <w:sz w:val="28"/>
          <w:szCs w:val="28"/>
        </w:rPr>
        <w:t>О внесении изменений в Положение о федеральном государственном контроле (надзоре) за обращением медицинских изделий</w:t>
      </w:r>
      <w:r>
        <w:rPr>
          <w:rFonts w:ascii="Times New Roman" w:hAnsi="Times New Roman"/>
          <w:sz w:val="28"/>
          <w:szCs w:val="28"/>
        </w:rPr>
        <w:t>»</w:t>
      </w:r>
      <w:r w:rsidRPr="00451635">
        <w:rPr>
          <w:rFonts w:ascii="Times New Roman" w:hAnsi="Times New Roman"/>
          <w:sz w:val="28"/>
          <w:szCs w:val="28"/>
        </w:rPr>
        <w:t xml:space="preserve"> в Положение о федеральном государственном контроле (надзоре), утвержденном постановлением Правительства Российской Федерации от 30.06.2021 № 1066</w:t>
      </w:r>
      <w:r w:rsidR="009F0FCF">
        <w:rPr>
          <w:rFonts w:ascii="Times New Roman" w:hAnsi="Times New Roman"/>
          <w:sz w:val="28"/>
          <w:szCs w:val="28"/>
        </w:rPr>
        <w:t>,</w:t>
      </w:r>
      <w:r w:rsidRPr="00451635">
        <w:rPr>
          <w:rFonts w:ascii="Times New Roman" w:hAnsi="Times New Roman"/>
          <w:sz w:val="28"/>
          <w:szCs w:val="28"/>
        </w:rPr>
        <w:t xml:space="preserve"> внесен ключевой показатель государственного контроля за обращением медицинских изделий</w:t>
      </w:r>
      <w:r w:rsidR="009F0FCF">
        <w:rPr>
          <w:rFonts w:ascii="Times New Roman" w:hAnsi="Times New Roman"/>
          <w:sz w:val="28"/>
          <w:szCs w:val="28"/>
        </w:rPr>
        <w:t>.</w:t>
      </w:r>
      <w:r w:rsidRPr="00451635">
        <w:rPr>
          <w:rFonts w:ascii="Times New Roman" w:hAnsi="Times New Roman"/>
          <w:sz w:val="28"/>
          <w:szCs w:val="28"/>
        </w:rPr>
        <w:t xml:space="preserve"> </w:t>
      </w:r>
    </w:p>
    <w:p w14:paraId="3FA2D546" w14:textId="77777777" w:rsidR="005C3FE9" w:rsidRPr="00451635" w:rsidRDefault="005C3FE9" w:rsidP="00905E2A">
      <w:pPr>
        <w:autoSpaceDE w:val="0"/>
        <w:autoSpaceDN w:val="0"/>
        <w:adjustRightInd w:val="0"/>
        <w:spacing w:after="0" w:line="240" w:lineRule="auto"/>
        <w:ind w:firstLine="540"/>
        <w:jc w:val="both"/>
        <w:rPr>
          <w:rFonts w:ascii="Times New Roman" w:hAnsi="Times New Roman"/>
          <w:sz w:val="28"/>
          <w:szCs w:val="28"/>
        </w:rPr>
      </w:pPr>
      <w:r w:rsidRPr="00451635">
        <w:rPr>
          <w:rFonts w:ascii="Times New Roman" w:hAnsi="Times New Roman"/>
          <w:sz w:val="28"/>
          <w:szCs w:val="28"/>
        </w:rPr>
        <w:t>Ключевым показателем государственного контроля за обращением медицинских изделий (далее - ключевой показатель) является количество лиц, погибших в результате наступления неблагоприятных событий при применении медицинских изделий за отчетный год, на 1000000 человек.</w:t>
      </w:r>
    </w:p>
    <w:p w14:paraId="64DCA59C" w14:textId="77777777" w:rsidR="005C3FE9" w:rsidRPr="00451635" w:rsidRDefault="005C3FE9" w:rsidP="00905E2A">
      <w:pPr>
        <w:autoSpaceDE w:val="0"/>
        <w:autoSpaceDN w:val="0"/>
        <w:adjustRightInd w:val="0"/>
        <w:spacing w:after="0" w:line="240" w:lineRule="auto"/>
        <w:ind w:firstLine="540"/>
        <w:jc w:val="both"/>
        <w:rPr>
          <w:rFonts w:ascii="Times New Roman" w:hAnsi="Times New Roman"/>
          <w:sz w:val="28"/>
          <w:szCs w:val="28"/>
        </w:rPr>
      </w:pPr>
      <w:r w:rsidRPr="00451635">
        <w:rPr>
          <w:rFonts w:ascii="Times New Roman" w:hAnsi="Times New Roman"/>
          <w:sz w:val="28"/>
          <w:szCs w:val="28"/>
        </w:rPr>
        <w:t xml:space="preserve">Значение ключевого показателя рассчитывается на основании сообщений, которые направлены в течение отчетного года в Федеральную службу по надзору в сфере здравоохранения субъектами обращения медицинских изделий в соответствии со </w:t>
      </w:r>
      <w:hyperlink r:id="rId12" w:history="1">
        <w:r w:rsidRPr="00451635">
          <w:rPr>
            <w:rFonts w:ascii="Times New Roman" w:hAnsi="Times New Roman"/>
            <w:sz w:val="28"/>
            <w:szCs w:val="28"/>
          </w:rPr>
          <w:t>статьей 96</w:t>
        </w:r>
      </w:hyperlink>
      <w:r w:rsidRPr="00451635">
        <w:rPr>
          <w:rFonts w:ascii="Times New Roman" w:hAnsi="Times New Roman"/>
          <w:sz w:val="28"/>
          <w:szCs w:val="28"/>
        </w:rPr>
        <w:t xml:space="preserve"> Федерального закона </w:t>
      </w:r>
      <w:r>
        <w:rPr>
          <w:rFonts w:ascii="Times New Roman" w:hAnsi="Times New Roman"/>
          <w:sz w:val="28"/>
          <w:szCs w:val="28"/>
        </w:rPr>
        <w:t>«</w:t>
      </w:r>
      <w:r w:rsidRPr="00451635">
        <w:rPr>
          <w:rFonts w:ascii="Times New Roman" w:hAnsi="Times New Roman"/>
          <w:sz w:val="28"/>
          <w:szCs w:val="28"/>
        </w:rPr>
        <w:t>Об основах охраны здоровья граждан в Российской Федерации</w:t>
      </w:r>
      <w:r>
        <w:rPr>
          <w:rFonts w:ascii="Times New Roman" w:hAnsi="Times New Roman"/>
          <w:sz w:val="28"/>
          <w:szCs w:val="28"/>
        </w:rPr>
        <w:t>»</w:t>
      </w:r>
      <w:r w:rsidRPr="00451635">
        <w:rPr>
          <w:rFonts w:ascii="Times New Roman" w:hAnsi="Times New Roman"/>
          <w:sz w:val="28"/>
          <w:szCs w:val="28"/>
        </w:rPr>
        <w:t xml:space="preserve"> и </w:t>
      </w:r>
      <w:hyperlink r:id="rId13" w:history="1">
        <w:r w:rsidRPr="00451635">
          <w:rPr>
            <w:rFonts w:ascii="Times New Roman" w:hAnsi="Times New Roman"/>
            <w:sz w:val="28"/>
            <w:szCs w:val="28"/>
          </w:rPr>
          <w:t>Правилами</w:t>
        </w:r>
      </w:hyperlink>
      <w:r w:rsidRPr="00451635">
        <w:rPr>
          <w:rFonts w:ascii="Times New Roman" w:hAnsi="Times New Roman"/>
          <w:sz w:val="28"/>
          <w:szCs w:val="28"/>
        </w:rPr>
        <w:t xml:space="preserve">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w:t>
      </w:r>
    </w:p>
    <w:p w14:paraId="7FCA40F0" w14:textId="77777777" w:rsidR="005C3FE9" w:rsidRPr="00451635" w:rsidRDefault="005C3FE9" w:rsidP="00905E2A">
      <w:pPr>
        <w:autoSpaceDE w:val="0"/>
        <w:autoSpaceDN w:val="0"/>
        <w:adjustRightInd w:val="0"/>
        <w:spacing w:after="0" w:line="240" w:lineRule="auto"/>
        <w:ind w:firstLine="540"/>
        <w:jc w:val="both"/>
        <w:rPr>
          <w:rFonts w:ascii="Times New Roman" w:hAnsi="Times New Roman"/>
          <w:sz w:val="28"/>
          <w:szCs w:val="28"/>
        </w:rPr>
      </w:pPr>
      <w:r w:rsidRPr="00451635">
        <w:rPr>
          <w:rFonts w:ascii="Times New Roman" w:hAnsi="Times New Roman"/>
          <w:sz w:val="28"/>
          <w:szCs w:val="28"/>
        </w:rPr>
        <w:t>Целевое значение ключевого показателя:</w:t>
      </w:r>
    </w:p>
    <w:p w14:paraId="2D74252E" w14:textId="44043545" w:rsidR="005C3FE9" w:rsidRDefault="005C3FE9" w:rsidP="00905E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2024 год - не более 0,6. </w:t>
      </w:r>
    </w:p>
    <w:p w14:paraId="1986B432" w14:textId="099A4606" w:rsidR="005C3FE9" w:rsidRPr="00451635" w:rsidRDefault="005C3FE9" w:rsidP="00905E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Вместе с тем за 2024 год целевой ключевой показатель </w:t>
      </w:r>
      <w:r w:rsidRPr="005C3FE9">
        <w:rPr>
          <w:rFonts w:ascii="Times New Roman" w:hAnsi="Times New Roman"/>
          <w:sz w:val="28"/>
          <w:szCs w:val="28"/>
        </w:rPr>
        <w:t>государственного контроля за обращением медицинских изделий</w:t>
      </w:r>
      <w:r>
        <w:rPr>
          <w:rFonts w:ascii="Times New Roman" w:hAnsi="Times New Roman"/>
          <w:sz w:val="28"/>
          <w:szCs w:val="28"/>
        </w:rPr>
        <w:t xml:space="preserve"> составил 0.</w:t>
      </w:r>
    </w:p>
    <w:p w14:paraId="5D0C4ECB" w14:textId="77777777" w:rsidR="005C3FE9" w:rsidRPr="008A446D" w:rsidRDefault="005C3FE9" w:rsidP="00927493">
      <w:pPr>
        <w:spacing w:after="0" w:line="276" w:lineRule="auto"/>
        <w:ind w:firstLine="708"/>
        <w:jc w:val="both"/>
        <w:rPr>
          <w:rFonts w:ascii="Times New Roman" w:hAnsi="Times New Roman" w:cs="Times New Roman"/>
          <w:bCs/>
          <w:sz w:val="28"/>
          <w:szCs w:val="28"/>
          <w:lang w:eastAsia="ru-RU"/>
        </w:rPr>
      </w:pPr>
    </w:p>
    <w:p w14:paraId="455D8A1B" w14:textId="3A225C31" w:rsidR="008A446D" w:rsidRPr="008A446D" w:rsidRDefault="008A446D" w:rsidP="008A446D">
      <w:pPr>
        <w:pStyle w:val="a6"/>
        <w:tabs>
          <w:tab w:val="left" w:pos="9498"/>
        </w:tabs>
        <w:spacing w:after="0" w:line="240" w:lineRule="auto"/>
        <w:ind w:left="1072" w:right="709"/>
        <w:jc w:val="center"/>
        <w:rPr>
          <w:rFonts w:ascii="Times New Roman" w:hAnsi="Times New Roman" w:cs="Times New Roman"/>
          <w:b/>
          <w:i/>
          <w:sz w:val="28"/>
          <w:szCs w:val="28"/>
        </w:rPr>
      </w:pPr>
      <w:r w:rsidRPr="008A446D">
        <w:rPr>
          <w:rFonts w:ascii="Times New Roman" w:hAnsi="Times New Roman" w:cs="Times New Roman"/>
          <w:b/>
          <w:i/>
          <w:sz w:val="28"/>
          <w:szCs w:val="28"/>
        </w:rPr>
        <w:t>Анализ случаев причинения вреда (ущерба) охраняемым законом ценностям, выявление источников и факторов риска причинения вреда (ущерба) при обращении медицинских изделий</w:t>
      </w:r>
    </w:p>
    <w:p w14:paraId="6AB77E36" w14:textId="77777777" w:rsidR="008A446D" w:rsidRPr="008A446D" w:rsidRDefault="008A446D" w:rsidP="008A446D">
      <w:pPr>
        <w:spacing w:after="0" w:line="240" w:lineRule="auto"/>
        <w:ind w:firstLine="567"/>
        <w:jc w:val="both"/>
        <w:rPr>
          <w:rFonts w:ascii="Times New Roman" w:hAnsi="Times New Roman" w:cs="Times New Roman"/>
          <w:sz w:val="28"/>
          <w:szCs w:val="28"/>
        </w:rPr>
      </w:pPr>
      <w:r w:rsidRPr="008A446D">
        <w:rPr>
          <w:rFonts w:ascii="Times New Roman" w:hAnsi="Times New Roman" w:cs="Times New Roman"/>
          <w:sz w:val="28"/>
          <w:szCs w:val="28"/>
        </w:rPr>
        <w:t xml:space="preserve">В рамках рассмотрения полученной информации о серьезных и непредвиденных инцидентах при применении медицинских изделий во исполнение приказа Минздрава России от 15.09.2020 № 980н «Об утверждении Порядка осуществления мониторинга безопасности медицинских изделий», приказа Минздрава России от 19.10.2020 №1113н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 за 2024 год в части </w:t>
      </w:r>
      <w:proofErr w:type="spellStart"/>
      <w:r w:rsidRPr="008A446D">
        <w:rPr>
          <w:rFonts w:ascii="Times New Roman" w:hAnsi="Times New Roman" w:cs="Times New Roman"/>
          <w:sz w:val="28"/>
          <w:szCs w:val="28"/>
        </w:rPr>
        <w:t>сообщаемости</w:t>
      </w:r>
      <w:proofErr w:type="spellEnd"/>
      <w:r w:rsidRPr="008A446D">
        <w:rPr>
          <w:rFonts w:ascii="Times New Roman" w:hAnsi="Times New Roman" w:cs="Times New Roman"/>
          <w:sz w:val="28"/>
          <w:szCs w:val="28"/>
        </w:rPr>
        <w:t xml:space="preserve"> о неблагоприятных событиях при применении медицинских изделий:</w:t>
      </w:r>
    </w:p>
    <w:p w14:paraId="1C71CE50" w14:textId="77777777" w:rsidR="008A446D" w:rsidRPr="008A446D" w:rsidRDefault="008A446D" w:rsidP="008A446D">
      <w:pPr>
        <w:spacing w:after="0" w:line="240" w:lineRule="auto"/>
        <w:ind w:firstLine="567"/>
        <w:jc w:val="both"/>
        <w:rPr>
          <w:rFonts w:ascii="Times New Roman" w:hAnsi="Times New Roman" w:cs="Times New Roman"/>
          <w:sz w:val="28"/>
          <w:szCs w:val="28"/>
        </w:rPr>
      </w:pPr>
      <w:r w:rsidRPr="008A446D">
        <w:rPr>
          <w:rFonts w:ascii="Times New Roman" w:hAnsi="Times New Roman" w:cs="Times New Roman"/>
          <w:sz w:val="28"/>
          <w:szCs w:val="28"/>
        </w:rPr>
        <w:t>- в АИС Росздравнадзора поступило 2356 сообщений (из них 1234 первичных сообщения);</w:t>
      </w:r>
    </w:p>
    <w:p w14:paraId="55048DBB" w14:textId="77777777" w:rsidR="008A446D" w:rsidRPr="008A446D" w:rsidRDefault="008A446D" w:rsidP="008A446D">
      <w:pPr>
        <w:spacing w:after="0" w:line="240" w:lineRule="auto"/>
        <w:ind w:firstLine="567"/>
        <w:jc w:val="both"/>
        <w:rPr>
          <w:rFonts w:ascii="Times New Roman" w:hAnsi="Times New Roman" w:cs="Times New Roman"/>
          <w:sz w:val="28"/>
          <w:szCs w:val="28"/>
        </w:rPr>
      </w:pPr>
      <w:r w:rsidRPr="008A446D">
        <w:rPr>
          <w:rFonts w:ascii="Times New Roman" w:hAnsi="Times New Roman" w:cs="Times New Roman"/>
          <w:sz w:val="28"/>
          <w:szCs w:val="28"/>
        </w:rPr>
        <w:t>- подготовлено 88 экспертных заключений для проведения контрольных (надзорных) мероприятий;</w:t>
      </w:r>
    </w:p>
    <w:p w14:paraId="2ABE2164" w14:textId="17934F28" w:rsidR="008A446D" w:rsidRPr="008A446D" w:rsidRDefault="008A446D" w:rsidP="008A446D">
      <w:pPr>
        <w:spacing w:after="0" w:line="240" w:lineRule="auto"/>
        <w:ind w:firstLine="709"/>
        <w:jc w:val="both"/>
        <w:rPr>
          <w:rFonts w:ascii="Times New Roman" w:hAnsi="Times New Roman" w:cs="Times New Roman"/>
          <w:bCs/>
          <w:sz w:val="28"/>
          <w:szCs w:val="28"/>
        </w:rPr>
      </w:pPr>
      <w:r w:rsidRPr="008A446D">
        <w:rPr>
          <w:rFonts w:ascii="Times New Roman" w:hAnsi="Times New Roman" w:cs="Times New Roman"/>
          <w:sz w:val="28"/>
          <w:szCs w:val="28"/>
        </w:rPr>
        <w:t xml:space="preserve">- подготовлено 102 информационных письма, их них: 24 информационных письма об отзыве медицинского изделия (серии/партии), 78 </w:t>
      </w:r>
      <w:r w:rsidR="009F0FCF">
        <w:rPr>
          <w:rFonts w:ascii="Times New Roman" w:hAnsi="Times New Roman" w:cs="Times New Roman"/>
          <w:sz w:val="28"/>
          <w:szCs w:val="28"/>
        </w:rPr>
        <w:t xml:space="preserve">- </w:t>
      </w:r>
      <w:r w:rsidRPr="008A446D">
        <w:rPr>
          <w:rFonts w:ascii="Times New Roman" w:hAnsi="Times New Roman" w:cs="Times New Roman"/>
          <w:sz w:val="28"/>
          <w:szCs w:val="28"/>
        </w:rPr>
        <w:t xml:space="preserve">о новых данных по безопасности. </w:t>
      </w:r>
      <w:r w:rsidRPr="008A446D">
        <w:rPr>
          <w:rFonts w:ascii="Times New Roman" w:hAnsi="Times New Roman" w:cs="Times New Roman"/>
          <w:bCs/>
          <w:sz w:val="28"/>
          <w:szCs w:val="28"/>
        </w:rPr>
        <w:t xml:space="preserve">На официальном сайте Росздравнадзора </w:t>
      </w:r>
      <w:hyperlink r:id="rId14" w:history="1">
        <w:r w:rsidRPr="008A446D">
          <w:rPr>
            <w:rStyle w:val="a8"/>
            <w:rFonts w:ascii="Times New Roman" w:hAnsi="Times New Roman" w:cs="Times New Roman"/>
            <w:bCs/>
            <w:color w:val="auto"/>
            <w:sz w:val="28"/>
            <w:szCs w:val="28"/>
            <w:u w:val="none"/>
          </w:rPr>
          <w:t>www.roszdravnadzor.</w:t>
        </w:r>
        <w:proofErr w:type="spellStart"/>
        <w:r w:rsidRPr="008A446D">
          <w:rPr>
            <w:rStyle w:val="a8"/>
            <w:rFonts w:ascii="Times New Roman" w:hAnsi="Times New Roman" w:cs="Times New Roman"/>
            <w:bCs/>
            <w:color w:val="auto"/>
            <w:sz w:val="28"/>
            <w:szCs w:val="28"/>
            <w:u w:val="none"/>
            <w:lang w:val="en-US"/>
          </w:rPr>
          <w:t>gov</w:t>
        </w:r>
        <w:proofErr w:type="spellEnd"/>
        <w:r w:rsidRPr="008A446D">
          <w:rPr>
            <w:rStyle w:val="a8"/>
            <w:rFonts w:ascii="Times New Roman" w:hAnsi="Times New Roman" w:cs="Times New Roman"/>
            <w:bCs/>
            <w:color w:val="auto"/>
            <w:sz w:val="28"/>
            <w:szCs w:val="28"/>
            <w:u w:val="none"/>
          </w:rPr>
          <w:t>.</w:t>
        </w:r>
        <w:proofErr w:type="spellStart"/>
        <w:r w:rsidRPr="008A446D">
          <w:rPr>
            <w:rStyle w:val="a8"/>
            <w:rFonts w:ascii="Times New Roman" w:hAnsi="Times New Roman" w:cs="Times New Roman"/>
            <w:bCs/>
            <w:color w:val="auto"/>
            <w:sz w:val="28"/>
            <w:szCs w:val="28"/>
            <w:u w:val="none"/>
          </w:rPr>
          <w:t>ru</w:t>
        </w:r>
        <w:proofErr w:type="spellEnd"/>
      </w:hyperlink>
      <w:r w:rsidRPr="008A446D">
        <w:rPr>
          <w:rFonts w:ascii="Times New Roman" w:hAnsi="Times New Roman" w:cs="Times New Roman"/>
          <w:bCs/>
          <w:sz w:val="28"/>
          <w:szCs w:val="28"/>
        </w:rPr>
        <w:t xml:space="preserve"> в разделе «Электронные сервисы» - «Информационные письма о медицинских изделиях» размещены соответствующие информационные письма.</w:t>
      </w:r>
    </w:p>
    <w:p w14:paraId="5B13C6BA" w14:textId="77777777" w:rsidR="008A446D" w:rsidRPr="008A446D" w:rsidRDefault="008A446D" w:rsidP="008A446D">
      <w:pPr>
        <w:spacing w:after="0" w:line="240" w:lineRule="auto"/>
        <w:ind w:firstLine="567"/>
        <w:jc w:val="both"/>
        <w:rPr>
          <w:rFonts w:ascii="Times New Roman" w:hAnsi="Times New Roman" w:cs="Times New Roman"/>
          <w:sz w:val="28"/>
          <w:szCs w:val="28"/>
        </w:rPr>
      </w:pPr>
    </w:p>
    <w:p w14:paraId="20BBBFC3" w14:textId="77777777"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Таблица «Сведения о поступивших сообщениях о неблагоприятных событиях за 2021 - 2024 гг.»</w:t>
      </w:r>
    </w:p>
    <w:tbl>
      <w:tblPr>
        <w:tblStyle w:val="181"/>
        <w:tblW w:w="9918" w:type="dxa"/>
        <w:tblLook w:val="04A0" w:firstRow="1" w:lastRow="0" w:firstColumn="1" w:lastColumn="0" w:noHBand="0" w:noVBand="1"/>
      </w:tblPr>
      <w:tblGrid>
        <w:gridCol w:w="2438"/>
        <w:gridCol w:w="1810"/>
        <w:gridCol w:w="1701"/>
        <w:gridCol w:w="1843"/>
        <w:gridCol w:w="2126"/>
      </w:tblGrid>
      <w:tr w:rsidR="008A446D" w:rsidRPr="008A446D" w14:paraId="3D10A3B3" w14:textId="77777777" w:rsidTr="008A446D">
        <w:trPr>
          <w:trHeight w:val="200"/>
        </w:trPr>
        <w:tc>
          <w:tcPr>
            <w:tcW w:w="2438" w:type="dxa"/>
            <w:tcBorders>
              <w:top w:val="single" w:sz="4" w:space="0" w:color="auto"/>
              <w:left w:val="single" w:sz="4" w:space="0" w:color="auto"/>
              <w:bottom w:val="single" w:sz="4" w:space="0" w:color="auto"/>
              <w:right w:val="single" w:sz="4" w:space="0" w:color="auto"/>
            </w:tcBorders>
            <w:hideMark/>
          </w:tcPr>
          <w:p w14:paraId="5DB86EC9"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Год</w:t>
            </w:r>
          </w:p>
        </w:tc>
        <w:tc>
          <w:tcPr>
            <w:tcW w:w="1810" w:type="dxa"/>
            <w:tcBorders>
              <w:top w:val="single" w:sz="4" w:space="0" w:color="auto"/>
              <w:left w:val="single" w:sz="4" w:space="0" w:color="auto"/>
              <w:bottom w:val="single" w:sz="4" w:space="0" w:color="auto"/>
              <w:right w:val="single" w:sz="4" w:space="0" w:color="auto"/>
            </w:tcBorders>
            <w:hideMark/>
          </w:tcPr>
          <w:p w14:paraId="077EF1C9"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2024</w:t>
            </w:r>
          </w:p>
        </w:tc>
        <w:tc>
          <w:tcPr>
            <w:tcW w:w="1701" w:type="dxa"/>
            <w:tcBorders>
              <w:top w:val="single" w:sz="4" w:space="0" w:color="auto"/>
              <w:left w:val="single" w:sz="4" w:space="0" w:color="auto"/>
              <w:bottom w:val="single" w:sz="4" w:space="0" w:color="auto"/>
              <w:right w:val="single" w:sz="4" w:space="0" w:color="auto"/>
            </w:tcBorders>
            <w:hideMark/>
          </w:tcPr>
          <w:p w14:paraId="2C0E5A8D"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2023</w:t>
            </w:r>
          </w:p>
        </w:tc>
        <w:tc>
          <w:tcPr>
            <w:tcW w:w="1843" w:type="dxa"/>
            <w:tcBorders>
              <w:top w:val="single" w:sz="4" w:space="0" w:color="auto"/>
              <w:left w:val="single" w:sz="4" w:space="0" w:color="auto"/>
              <w:bottom w:val="single" w:sz="4" w:space="0" w:color="auto"/>
              <w:right w:val="single" w:sz="4" w:space="0" w:color="auto"/>
            </w:tcBorders>
            <w:hideMark/>
          </w:tcPr>
          <w:p w14:paraId="3DB4A558"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2022</w:t>
            </w:r>
          </w:p>
        </w:tc>
        <w:tc>
          <w:tcPr>
            <w:tcW w:w="2126" w:type="dxa"/>
            <w:tcBorders>
              <w:top w:val="single" w:sz="4" w:space="0" w:color="auto"/>
              <w:left w:val="single" w:sz="4" w:space="0" w:color="auto"/>
              <w:bottom w:val="single" w:sz="4" w:space="0" w:color="auto"/>
              <w:right w:val="single" w:sz="4" w:space="0" w:color="auto"/>
            </w:tcBorders>
            <w:hideMark/>
          </w:tcPr>
          <w:p w14:paraId="5637FDCE"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lang w:val="en-US"/>
              </w:rPr>
              <w:t>202</w:t>
            </w:r>
            <w:r w:rsidRPr="008A446D">
              <w:rPr>
                <w:rFonts w:ascii="Times New Roman" w:hAnsi="Times New Roman"/>
                <w:sz w:val="28"/>
                <w:szCs w:val="28"/>
              </w:rPr>
              <w:t>1</w:t>
            </w:r>
          </w:p>
        </w:tc>
      </w:tr>
      <w:tr w:rsidR="008A446D" w:rsidRPr="008A446D" w14:paraId="7BE0A64F" w14:textId="77777777" w:rsidTr="008A446D">
        <w:trPr>
          <w:trHeight w:val="236"/>
        </w:trPr>
        <w:tc>
          <w:tcPr>
            <w:tcW w:w="2438" w:type="dxa"/>
            <w:tcBorders>
              <w:top w:val="single" w:sz="4" w:space="0" w:color="auto"/>
              <w:left w:val="single" w:sz="4" w:space="0" w:color="auto"/>
              <w:bottom w:val="single" w:sz="4" w:space="0" w:color="auto"/>
              <w:right w:val="single" w:sz="4" w:space="0" w:color="auto"/>
            </w:tcBorders>
            <w:hideMark/>
          </w:tcPr>
          <w:p w14:paraId="4264D807"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Количество сообщений</w:t>
            </w:r>
          </w:p>
        </w:tc>
        <w:tc>
          <w:tcPr>
            <w:tcW w:w="1810" w:type="dxa"/>
            <w:tcBorders>
              <w:top w:val="single" w:sz="4" w:space="0" w:color="auto"/>
              <w:left w:val="single" w:sz="4" w:space="0" w:color="auto"/>
              <w:bottom w:val="single" w:sz="4" w:space="0" w:color="auto"/>
              <w:right w:val="single" w:sz="4" w:space="0" w:color="auto"/>
            </w:tcBorders>
            <w:hideMark/>
          </w:tcPr>
          <w:p w14:paraId="31C061C1"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2356</w:t>
            </w:r>
          </w:p>
        </w:tc>
        <w:tc>
          <w:tcPr>
            <w:tcW w:w="1701" w:type="dxa"/>
            <w:tcBorders>
              <w:top w:val="single" w:sz="4" w:space="0" w:color="auto"/>
              <w:left w:val="single" w:sz="4" w:space="0" w:color="auto"/>
              <w:bottom w:val="single" w:sz="4" w:space="0" w:color="auto"/>
              <w:right w:val="single" w:sz="4" w:space="0" w:color="auto"/>
            </w:tcBorders>
            <w:hideMark/>
          </w:tcPr>
          <w:p w14:paraId="3C730174"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1431</w:t>
            </w:r>
          </w:p>
        </w:tc>
        <w:tc>
          <w:tcPr>
            <w:tcW w:w="1843" w:type="dxa"/>
            <w:tcBorders>
              <w:top w:val="single" w:sz="4" w:space="0" w:color="auto"/>
              <w:left w:val="single" w:sz="4" w:space="0" w:color="auto"/>
              <w:bottom w:val="single" w:sz="4" w:space="0" w:color="auto"/>
              <w:right w:val="single" w:sz="4" w:space="0" w:color="auto"/>
            </w:tcBorders>
            <w:hideMark/>
          </w:tcPr>
          <w:p w14:paraId="230B9EE7"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1176</w:t>
            </w:r>
          </w:p>
        </w:tc>
        <w:tc>
          <w:tcPr>
            <w:tcW w:w="2126" w:type="dxa"/>
            <w:tcBorders>
              <w:top w:val="single" w:sz="4" w:space="0" w:color="auto"/>
              <w:left w:val="single" w:sz="4" w:space="0" w:color="auto"/>
              <w:bottom w:val="single" w:sz="4" w:space="0" w:color="auto"/>
              <w:right w:val="single" w:sz="4" w:space="0" w:color="auto"/>
            </w:tcBorders>
            <w:hideMark/>
          </w:tcPr>
          <w:p w14:paraId="0FDBBCA4" w14:textId="77777777" w:rsidR="008A446D" w:rsidRPr="008A446D" w:rsidRDefault="008A446D">
            <w:pPr>
              <w:spacing w:line="276" w:lineRule="auto"/>
              <w:jc w:val="center"/>
              <w:rPr>
                <w:rFonts w:ascii="Times New Roman" w:hAnsi="Times New Roman"/>
                <w:sz w:val="28"/>
                <w:szCs w:val="28"/>
              </w:rPr>
            </w:pPr>
            <w:r w:rsidRPr="008A446D">
              <w:rPr>
                <w:rFonts w:ascii="Times New Roman" w:hAnsi="Times New Roman"/>
                <w:sz w:val="28"/>
                <w:szCs w:val="28"/>
              </w:rPr>
              <w:t>822</w:t>
            </w:r>
          </w:p>
        </w:tc>
      </w:tr>
    </w:tbl>
    <w:p w14:paraId="74591085" w14:textId="77777777" w:rsidR="008A446D" w:rsidRPr="008A446D" w:rsidRDefault="008A446D" w:rsidP="008A446D">
      <w:pPr>
        <w:spacing w:after="0" w:line="240" w:lineRule="auto"/>
        <w:ind w:firstLine="709"/>
        <w:jc w:val="both"/>
        <w:rPr>
          <w:rFonts w:ascii="Times New Roman" w:eastAsia="Times New Roman" w:hAnsi="Times New Roman" w:cs="Times New Roman"/>
          <w:sz w:val="28"/>
          <w:szCs w:val="28"/>
        </w:rPr>
      </w:pPr>
    </w:p>
    <w:p w14:paraId="17DBA6D8" w14:textId="77777777" w:rsidR="008A446D" w:rsidRPr="008A446D" w:rsidRDefault="008A446D" w:rsidP="008A446D">
      <w:pPr>
        <w:spacing w:after="0" w:line="240" w:lineRule="auto"/>
        <w:ind w:firstLine="567"/>
        <w:jc w:val="both"/>
        <w:rPr>
          <w:rFonts w:ascii="Times New Roman" w:hAnsi="Times New Roman" w:cs="Times New Roman"/>
          <w:sz w:val="28"/>
          <w:szCs w:val="28"/>
        </w:rPr>
      </w:pPr>
      <w:r w:rsidRPr="008A446D">
        <w:rPr>
          <w:rFonts w:ascii="Times New Roman" w:hAnsi="Times New Roman" w:cs="Times New Roman"/>
          <w:sz w:val="28"/>
          <w:szCs w:val="28"/>
        </w:rPr>
        <w:t>Таблица «Сведения об уведомлениях по безопасности медицинских изделий за 2021- 2024 гг.»</w:t>
      </w:r>
    </w:p>
    <w:p w14:paraId="609C6EEE" w14:textId="77777777" w:rsidR="008A446D" w:rsidRPr="008A446D" w:rsidRDefault="008A446D" w:rsidP="008A446D">
      <w:pPr>
        <w:spacing w:after="0" w:line="240" w:lineRule="auto"/>
        <w:ind w:firstLine="567"/>
        <w:jc w:val="both"/>
        <w:rPr>
          <w:rFonts w:ascii="Times New Roman" w:hAnsi="Times New Roman" w:cs="Times New Roman"/>
          <w:sz w:val="28"/>
          <w:szCs w:val="28"/>
        </w:rPr>
      </w:pPr>
    </w:p>
    <w:tbl>
      <w:tblPr>
        <w:tblStyle w:val="200"/>
        <w:tblW w:w="9918" w:type="dxa"/>
        <w:jc w:val="center"/>
        <w:tblLook w:val="04A0" w:firstRow="1" w:lastRow="0" w:firstColumn="1" w:lastColumn="0" w:noHBand="0" w:noVBand="1"/>
      </w:tblPr>
      <w:tblGrid>
        <w:gridCol w:w="5665"/>
        <w:gridCol w:w="993"/>
        <w:gridCol w:w="992"/>
        <w:gridCol w:w="1033"/>
        <w:gridCol w:w="1235"/>
      </w:tblGrid>
      <w:tr w:rsidR="008A446D" w:rsidRPr="008A446D" w14:paraId="054975FA" w14:textId="77777777" w:rsidTr="008A446D">
        <w:trPr>
          <w:jc w:val="center"/>
        </w:trPr>
        <w:tc>
          <w:tcPr>
            <w:tcW w:w="5665" w:type="dxa"/>
            <w:tcBorders>
              <w:top w:val="single" w:sz="4" w:space="0" w:color="auto"/>
              <w:left w:val="single" w:sz="4" w:space="0" w:color="auto"/>
              <w:bottom w:val="single" w:sz="4" w:space="0" w:color="auto"/>
              <w:right w:val="single" w:sz="4" w:space="0" w:color="auto"/>
            </w:tcBorders>
            <w:hideMark/>
          </w:tcPr>
          <w:p w14:paraId="6C587EB8"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Содержание информационного письма</w:t>
            </w:r>
          </w:p>
        </w:tc>
        <w:tc>
          <w:tcPr>
            <w:tcW w:w="993" w:type="dxa"/>
            <w:tcBorders>
              <w:top w:val="single" w:sz="4" w:space="0" w:color="auto"/>
              <w:left w:val="single" w:sz="4" w:space="0" w:color="auto"/>
              <w:bottom w:val="single" w:sz="4" w:space="0" w:color="auto"/>
              <w:right w:val="single" w:sz="4" w:space="0" w:color="auto"/>
            </w:tcBorders>
            <w:hideMark/>
          </w:tcPr>
          <w:p w14:paraId="1A024604"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2024</w:t>
            </w:r>
          </w:p>
        </w:tc>
        <w:tc>
          <w:tcPr>
            <w:tcW w:w="992" w:type="dxa"/>
            <w:tcBorders>
              <w:top w:val="single" w:sz="4" w:space="0" w:color="auto"/>
              <w:left w:val="single" w:sz="4" w:space="0" w:color="auto"/>
              <w:bottom w:val="single" w:sz="4" w:space="0" w:color="auto"/>
              <w:right w:val="single" w:sz="4" w:space="0" w:color="auto"/>
            </w:tcBorders>
            <w:hideMark/>
          </w:tcPr>
          <w:p w14:paraId="6444D3F4"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2023</w:t>
            </w:r>
          </w:p>
        </w:tc>
        <w:tc>
          <w:tcPr>
            <w:tcW w:w="1033" w:type="dxa"/>
            <w:tcBorders>
              <w:top w:val="single" w:sz="4" w:space="0" w:color="auto"/>
              <w:left w:val="single" w:sz="4" w:space="0" w:color="auto"/>
              <w:bottom w:val="single" w:sz="4" w:space="0" w:color="auto"/>
              <w:right w:val="single" w:sz="4" w:space="0" w:color="auto"/>
            </w:tcBorders>
            <w:hideMark/>
          </w:tcPr>
          <w:p w14:paraId="3F8422F0"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2022</w:t>
            </w:r>
          </w:p>
        </w:tc>
        <w:tc>
          <w:tcPr>
            <w:tcW w:w="1235" w:type="dxa"/>
            <w:tcBorders>
              <w:top w:val="single" w:sz="4" w:space="0" w:color="auto"/>
              <w:left w:val="single" w:sz="4" w:space="0" w:color="auto"/>
              <w:bottom w:val="single" w:sz="4" w:space="0" w:color="auto"/>
              <w:right w:val="single" w:sz="4" w:space="0" w:color="auto"/>
            </w:tcBorders>
            <w:hideMark/>
          </w:tcPr>
          <w:p w14:paraId="4B3D2F39"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2021</w:t>
            </w:r>
          </w:p>
        </w:tc>
      </w:tr>
      <w:tr w:rsidR="008A446D" w:rsidRPr="008A446D" w14:paraId="7429B1AC" w14:textId="77777777" w:rsidTr="008A446D">
        <w:trPr>
          <w:jc w:val="center"/>
        </w:trPr>
        <w:tc>
          <w:tcPr>
            <w:tcW w:w="5665" w:type="dxa"/>
            <w:tcBorders>
              <w:top w:val="single" w:sz="4" w:space="0" w:color="auto"/>
              <w:left w:val="single" w:sz="4" w:space="0" w:color="auto"/>
              <w:bottom w:val="single" w:sz="4" w:space="0" w:color="auto"/>
              <w:right w:val="single" w:sz="4" w:space="0" w:color="auto"/>
            </w:tcBorders>
            <w:hideMark/>
          </w:tcPr>
          <w:p w14:paraId="6E3FAA3F"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О безопасности медицинского изделия</w:t>
            </w:r>
          </w:p>
        </w:tc>
        <w:tc>
          <w:tcPr>
            <w:tcW w:w="993" w:type="dxa"/>
            <w:tcBorders>
              <w:top w:val="single" w:sz="4" w:space="0" w:color="auto"/>
              <w:left w:val="single" w:sz="4" w:space="0" w:color="auto"/>
              <w:bottom w:val="single" w:sz="4" w:space="0" w:color="auto"/>
              <w:right w:val="single" w:sz="4" w:space="0" w:color="auto"/>
            </w:tcBorders>
            <w:hideMark/>
          </w:tcPr>
          <w:p w14:paraId="1B731618"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78</w:t>
            </w:r>
          </w:p>
        </w:tc>
        <w:tc>
          <w:tcPr>
            <w:tcW w:w="992" w:type="dxa"/>
            <w:tcBorders>
              <w:top w:val="single" w:sz="4" w:space="0" w:color="auto"/>
              <w:left w:val="single" w:sz="4" w:space="0" w:color="auto"/>
              <w:bottom w:val="single" w:sz="4" w:space="0" w:color="auto"/>
              <w:right w:val="single" w:sz="4" w:space="0" w:color="auto"/>
            </w:tcBorders>
            <w:hideMark/>
          </w:tcPr>
          <w:p w14:paraId="29235D14"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59</w:t>
            </w:r>
          </w:p>
        </w:tc>
        <w:tc>
          <w:tcPr>
            <w:tcW w:w="1033" w:type="dxa"/>
            <w:tcBorders>
              <w:top w:val="single" w:sz="4" w:space="0" w:color="auto"/>
              <w:left w:val="single" w:sz="4" w:space="0" w:color="auto"/>
              <w:bottom w:val="single" w:sz="4" w:space="0" w:color="auto"/>
              <w:right w:val="single" w:sz="4" w:space="0" w:color="auto"/>
            </w:tcBorders>
            <w:hideMark/>
          </w:tcPr>
          <w:p w14:paraId="4CB6913F"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197</w:t>
            </w:r>
          </w:p>
        </w:tc>
        <w:tc>
          <w:tcPr>
            <w:tcW w:w="1235" w:type="dxa"/>
            <w:tcBorders>
              <w:top w:val="single" w:sz="4" w:space="0" w:color="auto"/>
              <w:left w:val="single" w:sz="4" w:space="0" w:color="auto"/>
              <w:bottom w:val="single" w:sz="4" w:space="0" w:color="auto"/>
              <w:right w:val="single" w:sz="4" w:space="0" w:color="auto"/>
            </w:tcBorders>
            <w:hideMark/>
          </w:tcPr>
          <w:p w14:paraId="12EEF495"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176</w:t>
            </w:r>
          </w:p>
        </w:tc>
      </w:tr>
      <w:tr w:rsidR="008A446D" w:rsidRPr="008A446D" w14:paraId="0657AE78" w14:textId="77777777" w:rsidTr="008A446D">
        <w:trPr>
          <w:jc w:val="center"/>
        </w:trPr>
        <w:tc>
          <w:tcPr>
            <w:tcW w:w="5665" w:type="dxa"/>
            <w:tcBorders>
              <w:top w:val="single" w:sz="4" w:space="0" w:color="auto"/>
              <w:left w:val="single" w:sz="4" w:space="0" w:color="auto"/>
              <w:bottom w:val="single" w:sz="4" w:space="0" w:color="auto"/>
              <w:right w:val="single" w:sz="4" w:space="0" w:color="auto"/>
            </w:tcBorders>
            <w:hideMark/>
          </w:tcPr>
          <w:p w14:paraId="7E920080"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Об отзыве медицинского изделия производителем</w:t>
            </w:r>
          </w:p>
        </w:tc>
        <w:tc>
          <w:tcPr>
            <w:tcW w:w="993" w:type="dxa"/>
            <w:tcBorders>
              <w:top w:val="single" w:sz="4" w:space="0" w:color="auto"/>
              <w:left w:val="single" w:sz="4" w:space="0" w:color="auto"/>
              <w:bottom w:val="single" w:sz="4" w:space="0" w:color="auto"/>
              <w:right w:val="single" w:sz="4" w:space="0" w:color="auto"/>
            </w:tcBorders>
            <w:hideMark/>
          </w:tcPr>
          <w:p w14:paraId="422A39CB"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24</w:t>
            </w:r>
          </w:p>
        </w:tc>
        <w:tc>
          <w:tcPr>
            <w:tcW w:w="992" w:type="dxa"/>
            <w:tcBorders>
              <w:top w:val="single" w:sz="4" w:space="0" w:color="auto"/>
              <w:left w:val="single" w:sz="4" w:space="0" w:color="auto"/>
              <w:bottom w:val="single" w:sz="4" w:space="0" w:color="auto"/>
              <w:right w:val="single" w:sz="4" w:space="0" w:color="auto"/>
            </w:tcBorders>
            <w:hideMark/>
          </w:tcPr>
          <w:p w14:paraId="68F7EDFF"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36</w:t>
            </w:r>
          </w:p>
        </w:tc>
        <w:tc>
          <w:tcPr>
            <w:tcW w:w="1033" w:type="dxa"/>
            <w:tcBorders>
              <w:top w:val="single" w:sz="4" w:space="0" w:color="auto"/>
              <w:left w:val="single" w:sz="4" w:space="0" w:color="auto"/>
              <w:bottom w:val="single" w:sz="4" w:space="0" w:color="auto"/>
              <w:right w:val="single" w:sz="4" w:space="0" w:color="auto"/>
            </w:tcBorders>
            <w:hideMark/>
          </w:tcPr>
          <w:p w14:paraId="0A7233E5"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10</w:t>
            </w:r>
          </w:p>
        </w:tc>
        <w:tc>
          <w:tcPr>
            <w:tcW w:w="1235" w:type="dxa"/>
            <w:tcBorders>
              <w:top w:val="single" w:sz="4" w:space="0" w:color="auto"/>
              <w:left w:val="single" w:sz="4" w:space="0" w:color="auto"/>
              <w:bottom w:val="single" w:sz="4" w:space="0" w:color="auto"/>
              <w:right w:val="single" w:sz="4" w:space="0" w:color="auto"/>
            </w:tcBorders>
            <w:hideMark/>
          </w:tcPr>
          <w:p w14:paraId="5A3D8D04" w14:textId="77777777" w:rsidR="008A446D" w:rsidRPr="008A446D" w:rsidRDefault="008A446D">
            <w:pPr>
              <w:spacing w:line="276" w:lineRule="auto"/>
              <w:jc w:val="center"/>
              <w:rPr>
                <w:rFonts w:ascii="Times New Roman" w:hAnsi="Times New Roman"/>
                <w:bCs/>
                <w:sz w:val="28"/>
                <w:szCs w:val="28"/>
              </w:rPr>
            </w:pPr>
            <w:r w:rsidRPr="008A446D">
              <w:rPr>
                <w:rFonts w:ascii="Times New Roman" w:hAnsi="Times New Roman"/>
                <w:bCs/>
                <w:sz w:val="28"/>
                <w:szCs w:val="28"/>
              </w:rPr>
              <w:t>164</w:t>
            </w:r>
          </w:p>
        </w:tc>
      </w:tr>
    </w:tbl>
    <w:p w14:paraId="6CCCE72A" w14:textId="77777777" w:rsidR="008A446D" w:rsidRPr="008A446D" w:rsidRDefault="008A446D" w:rsidP="008A446D">
      <w:pPr>
        <w:spacing w:after="0" w:line="240" w:lineRule="auto"/>
        <w:ind w:firstLine="567"/>
        <w:jc w:val="both"/>
        <w:rPr>
          <w:rFonts w:ascii="Times New Roman" w:hAnsi="Times New Roman" w:cs="Times New Roman"/>
          <w:sz w:val="28"/>
          <w:szCs w:val="28"/>
        </w:rPr>
      </w:pPr>
    </w:p>
    <w:p w14:paraId="0BCD3198" w14:textId="77777777" w:rsidR="008A446D" w:rsidRPr="008A446D" w:rsidRDefault="008A446D" w:rsidP="008A446D">
      <w:pPr>
        <w:spacing w:after="0" w:line="240" w:lineRule="auto"/>
        <w:ind w:firstLine="709"/>
        <w:jc w:val="both"/>
        <w:rPr>
          <w:rFonts w:ascii="Times New Roman" w:eastAsia="Times New Roman" w:hAnsi="Times New Roman" w:cs="Times New Roman"/>
          <w:sz w:val="28"/>
          <w:szCs w:val="28"/>
        </w:rPr>
      </w:pPr>
      <w:r w:rsidRPr="008A446D">
        <w:rPr>
          <w:rFonts w:ascii="Times New Roman" w:eastAsia="Times New Roman" w:hAnsi="Times New Roman" w:cs="Times New Roman"/>
          <w:sz w:val="28"/>
          <w:szCs w:val="28"/>
        </w:rPr>
        <w:lastRenderedPageBreak/>
        <w:t>За 2024 год отмечается равное соотношение долей по вовлеченности в неблагоприятные события при применении медицинских изделий как низкого, так и высокого классов риска.</w:t>
      </w:r>
    </w:p>
    <w:p w14:paraId="59F44718" w14:textId="77777777"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Основными проблемами безопасности медицинских изделий, выявленными в 2024 году, являлись (в порядке убывания): </w:t>
      </w:r>
    </w:p>
    <w:p w14:paraId="0B584A60" w14:textId="09508169"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 </w:t>
      </w:r>
      <w:r w:rsidRPr="008A446D">
        <w:rPr>
          <w:rFonts w:ascii="Times New Roman" w:hAnsi="Times New Roman" w:cs="Times New Roman"/>
          <w:sz w:val="28"/>
          <w:szCs w:val="28"/>
          <w:u w:val="single"/>
        </w:rPr>
        <w:t>биологические</w:t>
      </w:r>
      <w:r w:rsidRPr="008A446D">
        <w:rPr>
          <w:rFonts w:ascii="Times New Roman" w:hAnsi="Times New Roman" w:cs="Times New Roman"/>
          <w:sz w:val="28"/>
          <w:szCs w:val="28"/>
        </w:rPr>
        <w:t xml:space="preserve"> (реакция на уровне клеток и тканей, что вызывает локальную и системную эффекты)</w:t>
      </w:r>
      <w:r w:rsidR="009F0FCF">
        <w:rPr>
          <w:rFonts w:ascii="Times New Roman" w:hAnsi="Times New Roman" w:cs="Times New Roman"/>
          <w:sz w:val="28"/>
          <w:szCs w:val="28"/>
        </w:rPr>
        <w:t>;</w:t>
      </w:r>
    </w:p>
    <w:p w14:paraId="5529F281" w14:textId="70813E62"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 </w:t>
      </w:r>
      <w:r w:rsidRPr="008A446D">
        <w:rPr>
          <w:rFonts w:ascii="Times New Roman" w:hAnsi="Times New Roman" w:cs="Times New Roman"/>
          <w:sz w:val="28"/>
          <w:szCs w:val="28"/>
          <w:u w:val="single"/>
        </w:rPr>
        <w:t>механическая часть</w:t>
      </w:r>
      <w:r w:rsidRPr="008A446D">
        <w:rPr>
          <w:rFonts w:ascii="Times New Roman" w:hAnsi="Times New Roman" w:cs="Times New Roman"/>
          <w:sz w:val="28"/>
          <w:szCs w:val="28"/>
        </w:rPr>
        <w:t xml:space="preserve"> (связано с механизмами или физическими свойствами медицинских изделий, исключая электрические свойства)</w:t>
      </w:r>
      <w:r w:rsidR="009F0FCF">
        <w:rPr>
          <w:rFonts w:ascii="Times New Roman" w:hAnsi="Times New Roman" w:cs="Times New Roman"/>
          <w:sz w:val="28"/>
          <w:szCs w:val="28"/>
        </w:rPr>
        <w:t>;</w:t>
      </w:r>
    </w:p>
    <w:p w14:paraId="45493074" w14:textId="29431A02"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 </w:t>
      </w:r>
      <w:r w:rsidRPr="008A446D">
        <w:rPr>
          <w:rFonts w:ascii="Times New Roman" w:hAnsi="Times New Roman" w:cs="Times New Roman"/>
          <w:sz w:val="28"/>
          <w:szCs w:val="28"/>
          <w:u w:val="single"/>
        </w:rPr>
        <w:t>проектирование</w:t>
      </w:r>
      <w:r w:rsidRPr="008A446D">
        <w:rPr>
          <w:rFonts w:ascii="Times New Roman" w:hAnsi="Times New Roman" w:cs="Times New Roman"/>
          <w:sz w:val="28"/>
          <w:szCs w:val="28"/>
        </w:rPr>
        <w:t xml:space="preserve"> (связано с отказом медицинского изделия в достижении предназначенного применения в связи с несостоятельностью проекта или процесса разработки</w:t>
      </w:r>
      <w:r w:rsidR="009F0FCF">
        <w:rPr>
          <w:rFonts w:ascii="Times New Roman" w:hAnsi="Times New Roman" w:cs="Times New Roman"/>
          <w:sz w:val="28"/>
          <w:szCs w:val="28"/>
        </w:rPr>
        <w:t>;</w:t>
      </w:r>
    </w:p>
    <w:p w14:paraId="23D4BA11" w14:textId="0E49817E"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 </w:t>
      </w:r>
      <w:r w:rsidRPr="008A446D">
        <w:rPr>
          <w:rFonts w:ascii="Times New Roman" w:hAnsi="Times New Roman" w:cs="Times New Roman"/>
          <w:sz w:val="28"/>
          <w:szCs w:val="28"/>
          <w:u w:val="single"/>
        </w:rPr>
        <w:t>неидентифицированное событие</w:t>
      </w:r>
      <w:r w:rsidRPr="008A446D">
        <w:rPr>
          <w:rFonts w:ascii="Times New Roman" w:hAnsi="Times New Roman" w:cs="Times New Roman"/>
          <w:sz w:val="28"/>
          <w:szCs w:val="28"/>
        </w:rPr>
        <w:t xml:space="preserve"> (не определяется вероятная или окончательная причина)</w:t>
      </w:r>
      <w:r w:rsidR="009F0FCF">
        <w:rPr>
          <w:rFonts w:ascii="Times New Roman" w:hAnsi="Times New Roman" w:cs="Times New Roman"/>
          <w:sz w:val="28"/>
          <w:szCs w:val="28"/>
        </w:rPr>
        <w:t>;</w:t>
      </w:r>
    </w:p>
    <w:p w14:paraId="32F2F58B" w14:textId="34F96C2E"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 </w:t>
      </w:r>
      <w:r w:rsidRPr="008A446D">
        <w:rPr>
          <w:rFonts w:ascii="Times New Roman" w:hAnsi="Times New Roman" w:cs="Times New Roman"/>
          <w:sz w:val="28"/>
          <w:szCs w:val="28"/>
          <w:u w:val="single"/>
        </w:rPr>
        <w:t>программное обеспечение</w:t>
      </w:r>
      <w:r w:rsidRPr="008A446D">
        <w:rPr>
          <w:rFonts w:ascii="Times New Roman" w:hAnsi="Times New Roman" w:cs="Times New Roman"/>
          <w:sz w:val="28"/>
          <w:szCs w:val="28"/>
        </w:rPr>
        <w:t xml:space="preserve"> (любое искажение информации из-за программного обеспечения, неисправности, недостаточности или несовместимости)</w:t>
      </w:r>
      <w:r w:rsidR="009F0FCF">
        <w:rPr>
          <w:rFonts w:ascii="Times New Roman" w:hAnsi="Times New Roman" w:cs="Times New Roman"/>
          <w:sz w:val="28"/>
          <w:szCs w:val="28"/>
        </w:rPr>
        <w:t>;</w:t>
      </w:r>
    </w:p>
    <w:p w14:paraId="2DC2A765" w14:textId="5FB7FD65"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sz w:val="28"/>
          <w:szCs w:val="28"/>
        </w:rPr>
        <w:t xml:space="preserve">- </w:t>
      </w:r>
      <w:r w:rsidRPr="008A446D">
        <w:rPr>
          <w:rFonts w:ascii="Times New Roman" w:hAnsi="Times New Roman" w:cs="Times New Roman"/>
          <w:sz w:val="28"/>
          <w:szCs w:val="28"/>
          <w:u w:val="single"/>
        </w:rPr>
        <w:t>материалы, химический состав</w:t>
      </w:r>
      <w:r w:rsidRPr="008A446D">
        <w:rPr>
          <w:rFonts w:ascii="Times New Roman" w:hAnsi="Times New Roman" w:cs="Times New Roman"/>
          <w:sz w:val="28"/>
          <w:szCs w:val="28"/>
        </w:rPr>
        <w:t xml:space="preserve"> (связано с компонентами медицинского изделия или материалами)</w:t>
      </w:r>
      <w:r w:rsidR="009F0FCF">
        <w:rPr>
          <w:rFonts w:ascii="Times New Roman" w:hAnsi="Times New Roman" w:cs="Times New Roman"/>
          <w:sz w:val="28"/>
          <w:szCs w:val="28"/>
        </w:rPr>
        <w:t>.</w:t>
      </w:r>
    </w:p>
    <w:p w14:paraId="1F9C95A0" w14:textId="0C0E3010" w:rsidR="008A446D" w:rsidRPr="008A446D" w:rsidRDefault="008A446D" w:rsidP="008A446D">
      <w:pPr>
        <w:spacing w:after="0" w:line="240" w:lineRule="auto"/>
        <w:ind w:firstLine="709"/>
        <w:jc w:val="both"/>
        <w:rPr>
          <w:rFonts w:ascii="Times New Roman" w:hAnsi="Times New Roman" w:cs="Times New Roman"/>
          <w:sz w:val="28"/>
          <w:szCs w:val="28"/>
        </w:rPr>
      </w:pPr>
      <w:r w:rsidRPr="008A446D">
        <w:rPr>
          <w:rFonts w:ascii="Times New Roman" w:hAnsi="Times New Roman" w:cs="Times New Roman"/>
          <w:bCs/>
          <w:sz w:val="28"/>
          <w:szCs w:val="28"/>
        </w:rPr>
        <w:t xml:space="preserve">В рамках мониторинга безопасности медицинских изделий в 2024 году в большей части первичные сообщения о неблагоприятных событиях поступили от медицинского и фармацевтического персонала и составили – 676 (64,8%) сообщений. От производителей медицинских изделий и уполномоченных представителей производителя поступило 310 (29,7%) сообщений о неблагоприятных событиях. </w:t>
      </w:r>
    </w:p>
    <w:p w14:paraId="5524DCFC" w14:textId="77777777" w:rsidR="008A446D" w:rsidRPr="008A446D" w:rsidRDefault="008A446D" w:rsidP="008A446D">
      <w:pPr>
        <w:spacing w:after="0" w:line="240" w:lineRule="auto"/>
        <w:ind w:firstLine="567"/>
        <w:jc w:val="both"/>
        <w:rPr>
          <w:rFonts w:ascii="Times New Roman" w:hAnsi="Times New Roman" w:cs="Times New Roman"/>
          <w:sz w:val="28"/>
          <w:szCs w:val="28"/>
        </w:rPr>
      </w:pPr>
      <w:r w:rsidRPr="008A446D">
        <w:rPr>
          <w:rFonts w:ascii="Times New Roman" w:hAnsi="Times New Roman" w:cs="Times New Roman"/>
          <w:sz w:val="28"/>
          <w:szCs w:val="28"/>
        </w:rPr>
        <w:t>В части пострегистрационного клинического мониторинга медицинских изделий высокого класса риска:</w:t>
      </w:r>
    </w:p>
    <w:p w14:paraId="023EA2CA" w14:textId="77777777" w:rsidR="008A446D" w:rsidRPr="008A446D" w:rsidRDefault="008A446D" w:rsidP="008A446D">
      <w:pPr>
        <w:spacing w:after="0" w:line="240" w:lineRule="auto"/>
        <w:ind w:firstLine="567"/>
        <w:jc w:val="both"/>
        <w:rPr>
          <w:rFonts w:ascii="Times New Roman" w:hAnsi="Times New Roman" w:cs="Times New Roman"/>
          <w:sz w:val="28"/>
          <w:szCs w:val="28"/>
        </w:rPr>
      </w:pPr>
      <w:r w:rsidRPr="008A446D">
        <w:rPr>
          <w:rFonts w:ascii="Times New Roman" w:hAnsi="Times New Roman" w:cs="Times New Roman"/>
          <w:sz w:val="28"/>
          <w:szCs w:val="28"/>
        </w:rPr>
        <w:t>- в Росздравнадзор поступило 1587 отчетов, из них с помощью электронного сервиса – 388.</w:t>
      </w:r>
    </w:p>
    <w:p w14:paraId="37F7E0CC" w14:textId="77777777" w:rsidR="008A446D" w:rsidRPr="008A446D" w:rsidRDefault="008A446D" w:rsidP="008A446D">
      <w:pPr>
        <w:autoSpaceDE w:val="0"/>
        <w:autoSpaceDN w:val="0"/>
        <w:adjustRightInd w:val="0"/>
        <w:spacing w:after="0" w:line="240" w:lineRule="auto"/>
        <w:ind w:right="-285" w:firstLine="708"/>
        <w:jc w:val="both"/>
        <w:rPr>
          <w:rFonts w:ascii="Times New Roman" w:hAnsi="Times New Roman" w:cs="Times New Roman"/>
          <w:sz w:val="28"/>
          <w:szCs w:val="28"/>
        </w:rPr>
      </w:pPr>
      <w:r w:rsidRPr="008A446D">
        <w:rPr>
          <w:rFonts w:ascii="Times New Roman" w:hAnsi="Times New Roman" w:cs="Times New Roman"/>
          <w:sz w:val="28"/>
          <w:szCs w:val="28"/>
        </w:rPr>
        <w:t>Росздравнадзором ведется разъяснительная работа о способах и порядках подачи сообщений о неблагоприятных событиях для всех субъектов обращения медицинских изделий, отчетов о пострегистрационном клиническом мониторинге медицинских изделий для производителей (уполномоченных представителей производителя), в том числе в электронном виде. С 2024 года стало возможным подавать Отчеты о пострегистрационном клиническом мониторинге медицинских изделий с помощью электронного сервиса после авторизации в ЕСИА. Разработанные видео-инструкций, схематические инструкции, информационные письма, содержащие методологию осуществления мониторинга безопасности медицинских изделий, размещены на официальном сайте Росздравнадзора.</w:t>
      </w:r>
    </w:p>
    <w:p w14:paraId="3B77BB8B" w14:textId="77777777" w:rsidR="008A446D" w:rsidRDefault="008A446D" w:rsidP="008A446D">
      <w:pPr>
        <w:autoSpaceDE w:val="0"/>
        <w:autoSpaceDN w:val="0"/>
        <w:adjustRightInd w:val="0"/>
        <w:spacing w:after="0" w:line="240" w:lineRule="auto"/>
        <w:ind w:right="-285" w:firstLine="708"/>
        <w:jc w:val="both"/>
        <w:rPr>
          <w:rFonts w:ascii="Times New Roman" w:hAnsi="Times New Roman" w:cs="Times New Roman"/>
          <w:sz w:val="28"/>
          <w:szCs w:val="28"/>
        </w:rPr>
      </w:pPr>
    </w:p>
    <w:p w14:paraId="74E9EC20" w14:textId="77777777" w:rsidR="0017511B" w:rsidRDefault="0017511B" w:rsidP="008A446D">
      <w:pPr>
        <w:autoSpaceDE w:val="0"/>
        <w:autoSpaceDN w:val="0"/>
        <w:adjustRightInd w:val="0"/>
        <w:spacing w:after="0" w:line="240" w:lineRule="auto"/>
        <w:ind w:right="-285" w:firstLine="708"/>
        <w:jc w:val="both"/>
        <w:rPr>
          <w:rFonts w:ascii="Times New Roman" w:hAnsi="Times New Roman" w:cs="Times New Roman"/>
          <w:sz w:val="28"/>
          <w:szCs w:val="28"/>
        </w:rPr>
      </w:pPr>
    </w:p>
    <w:p w14:paraId="6CE8F6EF" w14:textId="77777777" w:rsidR="00F259C1" w:rsidRPr="00F259C1" w:rsidRDefault="00F259C1" w:rsidP="00F259C1">
      <w:pPr>
        <w:autoSpaceDE w:val="0"/>
        <w:autoSpaceDN w:val="0"/>
        <w:adjustRightInd w:val="0"/>
        <w:spacing w:after="0" w:line="240" w:lineRule="auto"/>
        <w:ind w:firstLine="539"/>
        <w:jc w:val="center"/>
        <w:rPr>
          <w:rFonts w:ascii="Times New Roman" w:hAnsi="Times New Roman" w:cs="Times New Roman"/>
          <w:b/>
          <w:i/>
          <w:sz w:val="28"/>
          <w:szCs w:val="28"/>
        </w:rPr>
      </w:pPr>
      <w:r w:rsidRPr="00F259C1">
        <w:rPr>
          <w:rFonts w:ascii="Times New Roman" w:hAnsi="Times New Roman" w:cs="Times New Roman"/>
          <w:b/>
          <w:i/>
          <w:sz w:val="28"/>
          <w:szCs w:val="28"/>
        </w:rPr>
        <w:t>Выводы и предложения по итогам организации и осуществления федерального государственного контроля (надзора) за</w:t>
      </w:r>
    </w:p>
    <w:p w14:paraId="5E2C9A1F" w14:textId="059E8D3B" w:rsidR="00927493" w:rsidRPr="005F5DF2" w:rsidRDefault="00F259C1" w:rsidP="00F259C1">
      <w:pPr>
        <w:autoSpaceDE w:val="0"/>
        <w:autoSpaceDN w:val="0"/>
        <w:adjustRightInd w:val="0"/>
        <w:spacing w:after="0" w:line="240" w:lineRule="auto"/>
        <w:jc w:val="center"/>
        <w:rPr>
          <w:rFonts w:ascii="Times New Roman" w:hAnsi="Times New Roman" w:cs="Times New Roman"/>
          <w:b/>
          <w:i/>
          <w:sz w:val="28"/>
          <w:szCs w:val="28"/>
        </w:rPr>
      </w:pPr>
      <w:r w:rsidRPr="00F259C1">
        <w:rPr>
          <w:rFonts w:ascii="Times New Roman" w:hAnsi="Times New Roman" w:cs="Times New Roman"/>
          <w:b/>
          <w:i/>
          <w:sz w:val="28"/>
          <w:szCs w:val="28"/>
        </w:rPr>
        <w:t>обращением медицинских изделий</w:t>
      </w:r>
      <w:r>
        <w:rPr>
          <w:rFonts w:ascii="Times New Roman" w:hAnsi="Times New Roman" w:cs="Times New Roman"/>
          <w:b/>
          <w:i/>
          <w:sz w:val="28"/>
          <w:szCs w:val="28"/>
        </w:rPr>
        <w:t xml:space="preserve">. </w:t>
      </w:r>
      <w:r w:rsidR="00927493" w:rsidRPr="005F5DF2">
        <w:rPr>
          <w:rFonts w:ascii="Times New Roman" w:hAnsi="Times New Roman" w:cs="Times New Roman"/>
          <w:b/>
          <w:i/>
          <w:sz w:val="28"/>
          <w:szCs w:val="28"/>
        </w:rPr>
        <w:t>Предложения по актуализации обязательных требований в сфере обращения медицинских изделий</w:t>
      </w:r>
    </w:p>
    <w:p w14:paraId="702171D9" w14:textId="77777777" w:rsidR="00927493" w:rsidRPr="005F5DF2" w:rsidRDefault="00927493" w:rsidP="00927493">
      <w:pPr>
        <w:pStyle w:val="a6"/>
        <w:spacing w:after="0"/>
        <w:jc w:val="both"/>
        <w:rPr>
          <w:rFonts w:ascii="Times New Roman" w:hAnsi="Times New Roman" w:cs="Times New Roman"/>
          <w:b/>
          <w:i/>
          <w:sz w:val="28"/>
          <w:szCs w:val="28"/>
        </w:rPr>
      </w:pPr>
    </w:p>
    <w:p w14:paraId="5020E582" w14:textId="08358DCF" w:rsidR="00D75AEB" w:rsidRPr="005F5DF2" w:rsidRDefault="00927493" w:rsidP="00461B4C">
      <w:pPr>
        <w:pStyle w:val="ConsPlusNonformat"/>
        <w:tabs>
          <w:tab w:val="left" w:pos="567"/>
        </w:tabs>
        <w:ind w:firstLine="567"/>
        <w:jc w:val="both"/>
        <w:rPr>
          <w:rFonts w:ascii="Times New Roman" w:hAnsi="Times New Roman" w:cs="Times New Roman"/>
          <w:sz w:val="28"/>
          <w:szCs w:val="28"/>
        </w:rPr>
      </w:pPr>
      <w:r w:rsidRPr="005F5DF2">
        <w:rPr>
          <w:rFonts w:ascii="Times New Roman" w:hAnsi="Times New Roman" w:cs="Times New Roman"/>
          <w:sz w:val="28"/>
          <w:szCs w:val="28"/>
        </w:rPr>
        <w:t>В сфере федерального государственного контроля (надзора) за обращением медицинских изделий в части осуществления контрольно-надзорной деятельности, а также предотвращения угрозы жизни и здоровья граждан Росздравнадзором проведена нормативно-правовая работа по совершенствованию законодательства Российской Федерации. Так, принято участие в разработке:</w:t>
      </w:r>
    </w:p>
    <w:p w14:paraId="7C906901" w14:textId="7698D8E4" w:rsidR="00D75AEB" w:rsidRPr="00D00674" w:rsidRDefault="00CF548B" w:rsidP="00D00674">
      <w:pPr>
        <w:autoSpaceDE w:val="0"/>
        <w:autoSpaceDN w:val="0"/>
        <w:adjustRightInd w:val="0"/>
        <w:spacing w:after="0" w:line="240" w:lineRule="auto"/>
        <w:ind w:firstLine="540"/>
        <w:jc w:val="both"/>
        <w:rPr>
          <w:rFonts w:ascii="Times New Roman" w:hAnsi="Times New Roman" w:cs="Times New Roman"/>
          <w:bCs/>
          <w:iCs/>
          <w:sz w:val="28"/>
          <w:szCs w:val="28"/>
        </w:rPr>
      </w:pPr>
      <w:r w:rsidRPr="009B3D37">
        <w:rPr>
          <w:rFonts w:ascii="Times New Roman" w:hAnsi="Times New Roman" w:cs="Times New Roman"/>
          <w:sz w:val="28"/>
          <w:szCs w:val="28"/>
        </w:rPr>
        <w:t>-</w:t>
      </w:r>
      <w:r w:rsidR="00D00674">
        <w:rPr>
          <w:rFonts w:ascii="Times New Roman" w:hAnsi="Times New Roman"/>
          <w:sz w:val="28"/>
          <w:szCs w:val="28"/>
        </w:rPr>
        <w:t xml:space="preserve"> </w:t>
      </w:r>
      <w:r w:rsidR="005165F1">
        <w:rPr>
          <w:rFonts w:ascii="Times New Roman" w:hAnsi="Times New Roman"/>
          <w:sz w:val="28"/>
          <w:szCs w:val="28"/>
        </w:rPr>
        <w:t>п</w:t>
      </w:r>
      <w:r w:rsidR="00D00674" w:rsidRPr="00D00674">
        <w:rPr>
          <w:rFonts w:ascii="Times New Roman" w:hAnsi="Times New Roman"/>
          <w:sz w:val="28"/>
          <w:szCs w:val="28"/>
        </w:rPr>
        <w:t>остановлени</w:t>
      </w:r>
      <w:r w:rsidR="005165F1">
        <w:rPr>
          <w:rFonts w:ascii="Times New Roman" w:hAnsi="Times New Roman"/>
          <w:sz w:val="28"/>
          <w:szCs w:val="28"/>
        </w:rPr>
        <w:t>я</w:t>
      </w:r>
      <w:r w:rsidR="00D00674" w:rsidRPr="00D00674">
        <w:rPr>
          <w:rFonts w:ascii="Times New Roman" w:hAnsi="Times New Roman"/>
          <w:sz w:val="28"/>
          <w:szCs w:val="28"/>
        </w:rPr>
        <w:t xml:space="preserve"> Правительства Российской Федерации от 31.05.2024 №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r w:rsidRPr="009B3D37">
        <w:rPr>
          <w:rFonts w:ascii="Times New Roman" w:hAnsi="Times New Roman" w:cs="Times New Roman"/>
          <w:bCs/>
          <w:iCs/>
          <w:sz w:val="28"/>
          <w:szCs w:val="28"/>
        </w:rPr>
        <w:t>.</w:t>
      </w:r>
    </w:p>
    <w:p w14:paraId="090B5F25" w14:textId="77777777" w:rsidR="00927493" w:rsidRPr="005165F1" w:rsidRDefault="00927493" w:rsidP="005165F1">
      <w:pPr>
        <w:spacing w:after="0" w:line="240" w:lineRule="auto"/>
        <w:jc w:val="both"/>
        <w:rPr>
          <w:rFonts w:ascii="Times New Roman" w:hAnsi="Times New Roman" w:cs="Times New Roman"/>
          <w:b/>
          <w:i/>
          <w:sz w:val="28"/>
          <w:szCs w:val="28"/>
        </w:rPr>
      </w:pPr>
    </w:p>
    <w:p w14:paraId="144DB556" w14:textId="77777777" w:rsidR="00927493" w:rsidRPr="005F5DF2" w:rsidRDefault="00927493" w:rsidP="00927493">
      <w:pPr>
        <w:pStyle w:val="a6"/>
        <w:spacing w:after="0" w:line="240" w:lineRule="auto"/>
        <w:ind w:left="1072" w:right="567"/>
        <w:jc w:val="center"/>
        <w:rPr>
          <w:rFonts w:ascii="Times New Roman" w:hAnsi="Times New Roman" w:cs="Times New Roman"/>
          <w:b/>
          <w:i/>
          <w:sz w:val="28"/>
          <w:szCs w:val="28"/>
        </w:rPr>
      </w:pPr>
      <w:r w:rsidRPr="005F5DF2">
        <w:rPr>
          <w:rFonts w:ascii="Times New Roman" w:hAnsi="Times New Roman" w:cs="Times New Roman"/>
          <w:b/>
          <w:i/>
          <w:sz w:val="28"/>
          <w:szCs w:val="28"/>
        </w:rPr>
        <w:t>Подготовка изменений в законодательство Российской Федерации о государственном контроле (надзоре), муниципальном контроле, ведомственные нормативные правовые акты</w:t>
      </w:r>
    </w:p>
    <w:p w14:paraId="043252C4" w14:textId="77777777" w:rsidR="00927493" w:rsidRPr="005F5DF2" w:rsidRDefault="00927493" w:rsidP="00927493">
      <w:pPr>
        <w:spacing w:after="0"/>
        <w:ind w:left="709"/>
        <w:rPr>
          <w:rFonts w:ascii="Times New Roman" w:hAnsi="Times New Roman" w:cs="Times New Roman"/>
          <w:sz w:val="28"/>
          <w:szCs w:val="28"/>
        </w:rPr>
      </w:pPr>
    </w:p>
    <w:p w14:paraId="7070D398" w14:textId="464089FA" w:rsidR="00D00674" w:rsidRPr="00651BEA" w:rsidRDefault="009F0FCF" w:rsidP="009F0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DF3B13" w:rsidRPr="00E267AA">
        <w:rPr>
          <w:rFonts w:ascii="Times New Roman" w:hAnsi="Times New Roman" w:cs="Times New Roman"/>
          <w:sz w:val="28"/>
          <w:szCs w:val="28"/>
        </w:rPr>
        <w:t xml:space="preserve"> особенности организации и осуществления государственного контроля (надзора), муниципального контроля, утвержденные постановлением Правительства Российской Федерации от 10.03.2022 № 336 </w:t>
      </w:r>
      <w:r w:rsidR="00DF3B13" w:rsidRPr="00E267AA">
        <w:rPr>
          <w:rFonts w:ascii="Times New Roman" w:hAnsi="Times New Roman" w:cs="Times New Roman"/>
          <w:sz w:val="28"/>
          <w:szCs w:val="28"/>
          <w:shd w:val="clear" w:color="auto" w:fill="FFFFFF"/>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shd w:val="clear" w:color="auto" w:fill="FFFFFF"/>
        </w:rPr>
        <w:t>, в</w:t>
      </w:r>
      <w:r w:rsidR="00D00674" w:rsidRPr="00D00674">
        <w:rPr>
          <w:rFonts w:ascii="Times New Roman" w:hAnsi="Times New Roman" w:cs="Times New Roman"/>
          <w:sz w:val="28"/>
          <w:szCs w:val="28"/>
        </w:rPr>
        <w:t xml:space="preserve"> 2025 году планируется разработка и утверждение индикаторов риска нарушения обязательных требований, используемых Федеральной службой по надзору в сфере здравоохранения при осуществлении федерального государственного контроля (надзора) за обращением медицинских изделий.</w:t>
      </w:r>
    </w:p>
    <w:p w14:paraId="5A76864E" w14:textId="355F1262" w:rsidR="00DF3B13" w:rsidRPr="00E267AA" w:rsidRDefault="009F0FCF" w:rsidP="00D0067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DF3B13" w:rsidRPr="00E267AA">
        <w:rPr>
          <w:rFonts w:ascii="Times New Roman" w:hAnsi="Times New Roman" w:cs="Times New Roman"/>
          <w:sz w:val="28"/>
          <w:szCs w:val="28"/>
        </w:rPr>
        <w:t>аконодательством Российской Федерации в сфере обращения медицинских изделий предусматривается применение в медицинских целях зарегистрированных, качественных, эффективных и безопасных медицинских изделий.</w:t>
      </w:r>
    </w:p>
    <w:p w14:paraId="100B4807" w14:textId="77777777" w:rsidR="002264E9" w:rsidRPr="00E267AA" w:rsidRDefault="00DF3B13" w:rsidP="00D00674">
      <w:pPr>
        <w:shd w:val="clear" w:color="auto" w:fill="FFFFFF"/>
        <w:spacing w:after="0" w:line="240" w:lineRule="auto"/>
        <w:ind w:firstLine="567"/>
        <w:jc w:val="both"/>
        <w:rPr>
          <w:rFonts w:ascii="Times New Roman" w:hAnsi="Times New Roman" w:cs="Times New Roman"/>
          <w:sz w:val="28"/>
          <w:szCs w:val="28"/>
        </w:rPr>
      </w:pPr>
      <w:r w:rsidRPr="00E267AA">
        <w:rPr>
          <w:rFonts w:ascii="Times New Roman" w:hAnsi="Times New Roman" w:cs="Times New Roman"/>
          <w:sz w:val="28"/>
          <w:szCs w:val="28"/>
        </w:rPr>
        <w:t>Так, согласно ч. 4 ст. 38 Федерального закона от 21.11.2011 № 323-ФЗ «Об основах охраны здоровья граждан в Российской Федерации» на территории Российской Федерации разрешается обращение медицинских изделий, прошедши</w:t>
      </w:r>
      <w:r w:rsidR="00E267AA">
        <w:rPr>
          <w:rFonts w:ascii="Times New Roman" w:hAnsi="Times New Roman" w:cs="Times New Roman"/>
          <w:sz w:val="28"/>
          <w:szCs w:val="28"/>
        </w:rPr>
        <w:t xml:space="preserve">х государственную регистрацию в </w:t>
      </w:r>
      <w:hyperlink r:id="rId15" w:anchor="dst100015" w:history="1">
        <w:r w:rsidRPr="00E267AA">
          <w:rPr>
            <w:rStyle w:val="a8"/>
            <w:rFonts w:ascii="Times New Roman" w:hAnsi="Times New Roman" w:cs="Times New Roman"/>
            <w:color w:val="auto"/>
            <w:sz w:val="28"/>
            <w:szCs w:val="28"/>
            <w:u w:val="none"/>
          </w:rPr>
          <w:t>порядке</w:t>
        </w:r>
      </w:hyperlink>
      <w:r w:rsidRPr="00E267AA">
        <w:rPr>
          <w:rFonts w:ascii="Times New Roman" w:hAnsi="Times New Roman" w:cs="Times New Roman"/>
          <w:sz w:val="28"/>
          <w:szCs w:val="28"/>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w:t>
      </w:r>
      <w:r w:rsidRPr="002F17E9">
        <w:rPr>
          <w:rFonts w:ascii="Times New Roman" w:hAnsi="Times New Roman" w:cs="Times New Roman"/>
          <w:sz w:val="28"/>
          <w:szCs w:val="28"/>
        </w:rPr>
        <w:t>Евр</w:t>
      </w:r>
      <w:r w:rsidR="00E267AA" w:rsidRPr="002F17E9">
        <w:rPr>
          <w:rFonts w:ascii="Times New Roman" w:hAnsi="Times New Roman" w:cs="Times New Roman"/>
          <w:sz w:val="28"/>
          <w:szCs w:val="28"/>
        </w:rPr>
        <w:t>азийского экономического союза.</w:t>
      </w:r>
    </w:p>
    <w:sectPr w:rsidR="002264E9" w:rsidRPr="00E267AA" w:rsidSect="00963958">
      <w:headerReference w:type="default" r:id="rId16"/>
      <w:pgSz w:w="11906" w:h="16838"/>
      <w:pgMar w:top="993" w:right="849"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D26A5" w14:textId="77777777" w:rsidR="0002049B" w:rsidRDefault="0002049B" w:rsidP="00963958">
      <w:pPr>
        <w:spacing w:after="0" w:line="240" w:lineRule="auto"/>
      </w:pPr>
      <w:r>
        <w:separator/>
      </w:r>
    </w:p>
  </w:endnote>
  <w:endnote w:type="continuationSeparator" w:id="0">
    <w:p w14:paraId="0987D58F" w14:textId="77777777" w:rsidR="0002049B" w:rsidRDefault="0002049B" w:rsidP="0096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0E3B6" w14:textId="77777777" w:rsidR="0002049B" w:rsidRDefault="0002049B" w:rsidP="00963958">
      <w:pPr>
        <w:spacing w:after="0" w:line="240" w:lineRule="auto"/>
      </w:pPr>
      <w:r>
        <w:separator/>
      </w:r>
    </w:p>
  </w:footnote>
  <w:footnote w:type="continuationSeparator" w:id="0">
    <w:p w14:paraId="66C427E5" w14:textId="77777777" w:rsidR="0002049B" w:rsidRDefault="0002049B" w:rsidP="00963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49477"/>
      <w:docPartObj>
        <w:docPartGallery w:val="Page Numbers (Top of Page)"/>
        <w:docPartUnique/>
      </w:docPartObj>
    </w:sdtPr>
    <w:sdtEndPr>
      <w:rPr>
        <w:rFonts w:ascii="Times New Roman" w:hAnsi="Times New Roman" w:cs="Times New Roman"/>
      </w:rPr>
    </w:sdtEndPr>
    <w:sdtContent>
      <w:p w14:paraId="069E6E43" w14:textId="77777777" w:rsidR="00963958" w:rsidRPr="005F5DF2" w:rsidRDefault="00963958">
        <w:pPr>
          <w:pStyle w:val="ae"/>
          <w:jc w:val="center"/>
          <w:rPr>
            <w:rFonts w:ascii="Times New Roman" w:hAnsi="Times New Roman" w:cs="Times New Roman"/>
          </w:rPr>
        </w:pPr>
        <w:r w:rsidRPr="005F5DF2">
          <w:rPr>
            <w:rFonts w:ascii="Times New Roman" w:hAnsi="Times New Roman" w:cs="Times New Roman"/>
          </w:rPr>
          <w:fldChar w:fldCharType="begin"/>
        </w:r>
        <w:r w:rsidRPr="005F5DF2">
          <w:rPr>
            <w:rFonts w:ascii="Times New Roman" w:hAnsi="Times New Roman" w:cs="Times New Roman"/>
          </w:rPr>
          <w:instrText>PAGE   \* MERGEFORMAT</w:instrText>
        </w:r>
        <w:r w:rsidRPr="005F5DF2">
          <w:rPr>
            <w:rFonts w:ascii="Times New Roman" w:hAnsi="Times New Roman" w:cs="Times New Roman"/>
          </w:rPr>
          <w:fldChar w:fldCharType="separate"/>
        </w:r>
        <w:r w:rsidR="00885D6E">
          <w:rPr>
            <w:rFonts w:ascii="Times New Roman" w:hAnsi="Times New Roman" w:cs="Times New Roman"/>
            <w:noProof/>
          </w:rPr>
          <w:t>19</w:t>
        </w:r>
        <w:r w:rsidRPr="005F5DF2">
          <w:rPr>
            <w:rFonts w:ascii="Times New Roman" w:hAnsi="Times New Roman" w:cs="Times New Roman"/>
          </w:rPr>
          <w:fldChar w:fldCharType="end"/>
        </w:r>
      </w:p>
    </w:sdtContent>
  </w:sdt>
  <w:p w14:paraId="06F8C1E8" w14:textId="77777777" w:rsidR="00963958" w:rsidRDefault="0096395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154DE8"/>
    <w:multiLevelType w:val="hybridMultilevel"/>
    <w:tmpl w:val="0B32F45A"/>
    <w:lvl w:ilvl="0" w:tplc="360007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11F55"/>
    <w:multiLevelType w:val="hybridMultilevel"/>
    <w:tmpl w:val="8C6EBE52"/>
    <w:lvl w:ilvl="0" w:tplc="5BECD1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076724"/>
    <w:multiLevelType w:val="multilevel"/>
    <w:tmpl w:val="4DBA6CE6"/>
    <w:lvl w:ilvl="0">
      <w:start w:val="1"/>
      <w:numFmt w:val="decimal"/>
      <w:lvlText w:val="%1."/>
      <w:lvlJc w:val="left"/>
      <w:pPr>
        <w:ind w:left="2629" w:hanging="360"/>
      </w:pPr>
      <w:rPr>
        <w:rFonts w:hint="default"/>
      </w:rPr>
    </w:lvl>
    <w:lvl w:ilvl="1">
      <w:start w:val="1"/>
      <w:numFmt w:val="lowerLetter"/>
      <w:pStyle w:val="2"/>
      <w:lvlText w:val="%2."/>
      <w:lvlJc w:val="left"/>
      <w:pPr>
        <w:ind w:left="2547" w:hanging="360"/>
      </w:pPr>
    </w:lvl>
    <w:lvl w:ilvl="2" w:tentative="1">
      <w:start w:val="1"/>
      <w:numFmt w:val="lowerRoman"/>
      <w:lvlText w:val="%3."/>
      <w:lvlJc w:val="right"/>
      <w:pPr>
        <w:ind w:left="3267" w:hanging="180"/>
      </w:pPr>
    </w:lvl>
    <w:lvl w:ilvl="3" w:tentative="1">
      <w:start w:val="1"/>
      <w:numFmt w:val="decimal"/>
      <w:lvlText w:val="%4."/>
      <w:lvlJc w:val="left"/>
      <w:pPr>
        <w:ind w:left="3987" w:hanging="360"/>
      </w:pPr>
    </w:lvl>
    <w:lvl w:ilvl="4" w:tentative="1">
      <w:start w:val="1"/>
      <w:numFmt w:val="lowerLetter"/>
      <w:lvlText w:val="%5."/>
      <w:lvlJc w:val="left"/>
      <w:pPr>
        <w:ind w:left="4707" w:hanging="360"/>
      </w:pPr>
    </w:lvl>
    <w:lvl w:ilvl="5" w:tentative="1">
      <w:start w:val="1"/>
      <w:numFmt w:val="lowerRoman"/>
      <w:lvlText w:val="%6."/>
      <w:lvlJc w:val="right"/>
      <w:pPr>
        <w:ind w:left="5427" w:hanging="180"/>
      </w:pPr>
    </w:lvl>
    <w:lvl w:ilvl="6" w:tentative="1">
      <w:start w:val="1"/>
      <w:numFmt w:val="decimal"/>
      <w:lvlText w:val="%7."/>
      <w:lvlJc w:val="left"/>
      <w:pPr>
        <w:ind w:left="6147" w:hanging="360"/>
      </w:pPr>
    </w:lvl>
    <w:lvl w:ilvl="7" w:tentative="1">
      <w:start w:val="1"/>
      <w:numFmt w:val="lowerLetter"/>
      <w:lvlText w:val="%8."/>
      <w:lvlJc w:val="left"/>
      <w:pPr>
        <w:ind w:left="6867" w:hanging="360"/>
      </w:pPr>
    </w:lvl>
    <w:lvl w:ilvl="8" w:tentative="1">
      <w:start w:val="1"/>
      <w:numFmt w:val="lowerRoman"/>
      <w:lvlText w:val="%9."/>
      <w:lvlJc w:val="right"/>
      <w:pPr>
        <w:ind w:left="7587" w:hanging="180"/>
      </w:pPr>
    </w:lvl>
  </w:abstractNum>
  <w:abstractNum w:abstractNumId="4">
    <w:nsid w:val="0FBD6F34"/>
    <w:multiLevelType w:val="hybridMultilevel"/>
    <w:tmpl w:val="E1CE471E"/>
    <w:lvl w:ilvl="0" w:tplc="474A6C7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B24DE"/>
    <w:multiLevelType w:val="hybridMultilevel"/>
    <w:tmpl w:val="29D8B92C"/>
    <w:lvl w:ilvl="0" w:tplc="2266ED5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53B74"/>
    <w:multiLevelType w:val="hybridMultilevel"/>
    <w:tmpl w:val="7D68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A1B6B"/>
    <w:multiLevelType w:val="hybridMultilevel"/>
    <w:tmpl w:val="F8FA1D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4184BE3"/>
    <w:multiLevelType w:val="hybridMultilevel"/>
    <w:tmpl w:val="129077A4"/>
    <w:lvl w:ilvl="0" w:tplc="ECE0F0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5361E8A"/>
    <w:multiLevelType w:val="hybridMultilevel"/>
    <w:tmpl w:val="8E42F232"/>
    <w:lvl w:ilvl="0" w:tplc="281299F0">
      <w:start w:val="1"/>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40082FD2"/>
    <w:multiLevelType w:val="hybridMultilevel"/>
    <w:tmpl w:val="CD8E6F38"/>
    <w:lvl w:ilvl="0" w:tplc="3DDEF238">
      <w:start w:val="1"/>
      <w:numFmt w:val="decimal"/>
      <w:lvlText w:val="%1."/>
      <w:lvlJc w:val="left"/>
      <w:pPr>
        <w:tabs>
          <w:tab w:val="num" w:pos="1637"/>
        </w:tabs>
        <w:ind w:left="1637" w:hanging="360"/>
      </w:pPr>
    </w:lvl>
    <w:lvl w:ilvl="1" w:tplc="F3D0357A">
      <w:start w:val="1"/>
      <w:numFmt w:val="decimal"/>
      <w:isLgl/>
      <w:lvlText w:val="2.2.%2."/>
      <w:lvlJc w:val="left"/>
      <w:pPr>
        <w:tabs>
          <w:tab w:val="num" w:pos="2780"/>
        </w:tabs>
        <w:ind w:left="2780" w:hanging="1155"/>
      </w:pPr>
    </w:lvl>
    <w:lvl w:ilvl="2" w:tplc="164829F4">
      <w:numFmt w:val="none"/>
      <w:lvlText w:val=""/>
      <w:lvlJc w:val="left"/>
      <w:pPr>
        <w:tabs>
          <w:tab w:val="num" w:pos="1277"/>
        </w:tabs>
      </w:pPr>
    </w:lvl>
    <w:lvl w:ilvl="3" w:tplc="E6584E6C">
      <w:numFmt w:val="none"/>
      <w:lvlText w:val=""/>
      <w:lvlJc w:val="left"/>
      <w:pPr>
        <w:tabs>
          <w:tab w:val="num" w:pos="1277"/>
        </w:tabs>
      </w:pPr>
    </w:lvl>
    <w:lvl w:ilvl="4" w:tplc="D9366A1A">
      <w:numFmt w:val="none"/>
      <w:lvlText w:val=""/>
      <w:lvlJc w:val="left"/>
      <w:pPr>
        <w:tabs>
          <w:tab w:val="num" w:pos="1277"/>
        </w:tabs>
      </w:pPr>
    </w:lvl>
    <w:lvl w:ilvl="5" w:tplc="DAFC99E4">
      <w:numFmt w:val="none"/>
      <w:lvlText w:val=""/>
      <w:lvlJc w:val="left"/>
      <w:pPr>
        <w:tabs>
          <w:tab w:val="num" w:pos="1277"/>
        </w:tabs>
      </w:pPr>
    </w:lvl>
    <w:lvl w:ilvl="6" w:tplc="61C40F1E">
      <w:numFmt w:val="none"/>
      <w:lvlText w:val=""/>
      <w:lvlJc w:val="left"/>
      <w:pPr>
        <w:tabs>
          <w:tab w:val="num" w:pos="1277"/>
        </w:tabs>
      </w:pPr>
    </w:lvl>
    <w:lvl w:ilvl="7" w:tplc="416E76D0">
      <w:numFmt w:val="none"/>
      <w:lvlText w:val=""/>
      <w:lvlJc w:val="left"/>
      <w:pPr>
        <w:tabs>
          <w:tab w:val="num" w:pos="1277"/>
        </w:tabs>
      </w:pPr>
    </w:lvl>
    <w:lvl w:ilvl="8" w:tplc="A786322E">
      <w:numFmt w:val="none"/>
      <w:lvlText w:val=""/>
      <w:lvlJc w:val="left"/>
      <w:pPr>
        <w:tabs>
          <w:tab w:val="num" w:pos="1277"/>
        </w:tabs>
      </w:pPr>
    </w:lvl>
  </w:abstractNum>
  <w:abstractNum w:abstractNumId="11">
    <w:nsid w:val="427D71A9"/>
    <w:multiLevelType w:val="multilevel"/>
    <w:tmpl w:val="73120608"/>
    <w:lvl w:ilvl="0">
      <w:start w:val="3"/>
      <w:numFmt w:val="decimal"/>
      <w:lvlText w:val="%1."/>
      <w:lvlJc w:val="left"/>
      <w:pPr>
        <w:tabs>
          <w:tab w:val="num" w:pos="360"/>
        </w:tabs>
        <w:ind w:left="360" w:hanging="360"/>
      </w:pPr>
      <w:rPr>
        <w:b w:val="0"/>
      </w:rPr>
    </w:lvl>
    <w:lvl w:ilvl="1">
      <w:start w:val="1"/>
      <w:numFmt w:val="decimal"/>
      <w:lvlText w:val="3.%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A10034F"/>
    <w:multiLevelType w:val="multilevel"/>
    <w:tmpl w:val="3DAC55B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AB37992"/>
    <w:multiLevelType w:val="hybridMultilevel"/>
    <w:tmpl w:val="F8E02D18"/>
    <w:lvl w:ilvl="0" w:tplc="5BECD1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B5464E1"/>
    <w:multiLevelType w:val="hybridMultilevel"/>
    <w:tmpl w:val="BEDC9A98"/>
    <w:lvl w:ilvl="0" w:tplc="8B3C17FC">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112DDF"/>
    <w:multiLevelType w:val="hybridMultilevel"/>
    <w:tmpl w:val="F864984E"/>
    <w:lvl w:ilvl="0" w:tplc="F1F25898">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CC48EB"/>
    <w:multiLevelType w:val="multilevel"/>
    <w:tmpl w:val="5DF287B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9F5C2F"/>
    <w:multiLevelType w:val="multilevel"/>
    <w:tmpl w:val="1FAC8900"/>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7BAE0EB0"/>
    <w:multiLevelType w:val="hybridMultilevel"/>
    <w:tmpl w:val="42A04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4856B2"/>
    <w:multiLevelType w:val="hybridMultilevel"/>
    <w:tmpl w:val="7CF2B07C"/>
    <w:lvl w:ilvl="0" w:tplc="0E3ECE1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1"/>
  </w:num>
  <w:num w:numId="10">
    <w:abstractNumId w:val="0"/>
  </w:num>
  <w:num w:numId="11">
    <w:abstractNumId w:val="9"/>
  </w:num>
  <w:num w:numId="12">
    <w:abstractNumId w:val="15"/>
  </w:num>
  <w:num w:numId="13">
    <w:abstractNumId w:val="14"/>
  </w:num>
  <w:num w:numId="14">
    <w:abstractNumId w:val="19"/>
  </w:num>
  <w:num w:numId="15">
    <w:abstractNumId w:val="6"/>
  </w:num>
  <w:num w:numId="16">
    <w:abstractNumId w:val="17"/>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07"/>
    <w:rsid w:val="00002DDE"/>
    <w:rsid w:val="00002FE6"/>
    <w:rsid w:val="000061A4"/>
    <w:rsid w:val="00013272"/>
    <w:rsid w:val="0002049B"/>
    <w:rsid w:val="0005089F"/>
    <w:rsid w:val="00051F08"/>
    <w:rsid w:val="000537B5"/>
    <w:rsid w:val="00053F91"/>
    <w:rsid w:val="000570FE"/>
    <w:rsid w:val="00077D2C"/>
    <w:rsid w:val="00082FED"/>
    <w:rsid w:val="00091C14"/>
    <w:rsid w:val="000A271B"/>
    <w:rsid w:val="000B00CA"/>
    <w:rsid w:val="000B2E8F"/>
    <w:rsid w:val="000B51A0"/>
    <w:rsid w:val="000C6830"/>
    <w:rsid w:val="000C6C13"/>
    <w:rsid w:val="000C78B8"/>
    <w:rsid w:val="000D628D"/>
    <w:rsid w:val="000E269D"/>
    <w:rsid w:val="000F46E5"/>
    <w:rsid w:val="000F6AC1"/>
    <w:rsid w:val="0010362E"/>
    <w:rsid w:val="001074B9"/>
    <w:rsid w:val="00125544"/>
    <w:rsid w:val="001332D8"/>
    <w:rsid w:val="001406A4"/>
    <w:rsid w:val="00150409"/>
    <w:rsid w:val="00162AD3"/>
    <w:rsid w:val="0016357E"/>
    <w:rsid w:val="00171265"/>
    <w:rsid w:val="00173447"/>
    <w:rsid w:val="00173F8E"/>
    <w:rsid w:val="0017511B"/>
    <w:rsid w:val="001833B4"/>
    <w:rsid w:val="00184920"/>
    <w:rsid w:val="00184E3D"/>
    <w:rsid w:val="00187430"/>
    <w:rsid w:val="001904B8"/>
    <w:rsid w:val="00194C1B"/>
    <w:rsid w:val="00196E45"/>
    <w:rsid w:val="001B39D1"/>
    <w:rsid w:val="001B7037"/>
    <w:rsid w:val="001C0266"/>
    <w:rsid w:val="001E4E46"/>
    <w:rsid w:val="002057D2"/>
    <w:rsid w:val="00213C8D"/>
    <w:rsid w:val="00224EC8"/>
    <w:rsid w:val="002264E9"/>
    <w:rsid w:val="00241433"/>
    <w:rsid w:val="002446B0"/>
    <w:rsid w:val="00251B28"/>
    <w:rsid w:val="00255DAA"/>
    <w:rsid w:val="00260209"/>
    <w:rsid w:val="002659EC"/>
    <w:rsid w:val="002A6A9D"/>
    <w:rsid w:val="002B1453"/>
    <w:rsid w:val="002B165A"/>
    <w:rsid w:val="002B1DDF"/>
    <w:rsid w:val="002C1DBD"/>
    <w:rsid w:val="002C3EA4"/>
    <w:rsid w:val="002F17E9"/>
    <w:rsid w:val="00301E2A"/>
    <w:rsid w:val="00305C62"/>
    <w:rsid w:val="00307A0A"/>
    <w:rsid w:val="003128C4"/>
    <w:rsid w:val="00320C7E"/>
    <w:rsid w:val="00324899"/>
    <w:rsid w:val="0032496B"/>
    <w:rsid w:val="003371F9"/>
    <w:rsid w:val="00340A7D"/>
    <w:rsid w:val="00342228"/>
    <w:rsid w:val="003713CA"/>
    <w:rsid w:val="0037378F"/>
    <w:rsid w:val="0038292F"/>
    <w:rsid w:val="00391697"/>
    <w:rsid w:val="00395C47"/>
    <w:rsid w:val="003A0EA4"/>
    <w:rsid w:val="003A594B"/>
    <w:rsid w:val="003C3837"/>
    <w:rsid w:val="003C69F6"/>
    <w:rsid w:val="003F264D"/>
    <w:rsid w:val="00404009"/>
    <w:rsid w:val="0040563B"/>
    <w:rsid w:val="004066CA"/>
    <w:rsid w:val="00416BDA"/>
    <w:rsid w:val="00421DA7"/>
    <w:rsid w:val="00422896"/>
    <w:rsid w:val="00422C7E"/>
    <w:rsid w:val="00431338"/>
    <w:rsid w:val="0043785D"/>
    <w:rsid w:val="00441808"/>
    <w:rsid w:val="00441C7C"/>
    <w:rsid w:val="00447239"/>
    <w:rsid w:val="00454729"/>
    <w:rsid w:val="004571D3"/>
    <w:rsid w:val="004573B1"/>
    <w:rsid w:val="00461B4C"/>
    <w:rsid w:val="00462A11"/>
    <w:rsid w:val="00475F7C"/>
    <w:rsid w:val="00486312"/>
    <w:rsid w:val="00486A5B"/>
    <w:rsid w:val="00490115"/>
    <w:rsid w:val="004A672E"/>
    <w:rsid w:val="004B2A8C"/>
    <w:rsid w:val="004B5426"/>
    <w:rsid w:val="004C5917"/>
    <w:rsid w:val="004D672F"/>
    <w:rsid w:val="004F4CDC"/>
    <w:rsid w:val="00500FE9"/>
    <w:rsid w:val="00510CB7"/>
    <w:rsid w:val="005139D8"/>
    <w:rsid w:val="00514CEA"/>
    <w:rsid w:val="005159F8"/>
    <w:rsid w:val="005165F1"/>
    <w:rsid w:val="00517D77"/>
    <w:rsid w:val="00534248"/>
    <w:rsid w:val="005400E3"/>
    <w:rsid w:val="0054729A"/>
    <w:rsid w:val="005646A9"/>
    <w:rsid w:val="00577175"/>
    <w:rsid w:val="005C1F2D"/>
    <w:rsid w:val="005C2CFE"/>
    <w:rsid w:val="005C3FE9"/>
    <w:rsid w:val="005D33BA"/>
    <w:rsid w:val="005D686B"/>
    <w:rsid w:val="005E1C40"/>
    <w:rsid w:val="005E36C4"/>
    <w:rsid w:val="005E6AD4"/>
    <w:rsid w:val="005F1A86"/>
    <w:rsid w:val="005F3400"/>
    <w:rsid w:val="005F5DF2"/>
    <w:rsid w:val="0060187C"/>
    <w:rsid w:val="006062D7"/>
    <w:rsid w:val="00614B8C"/>
    <w:rsid w:val="006155A7"/>
    <w:rsid w:val="00622932"/>
    <w:rsid w:val="00624937"/>
    <w:rsid w:val="0062505A"/>
    <w:rsid w:val="0062743E"/>
    <w:rsid w:val="00646789"/>
    <w:rsid w:val="0064697A"/>
    <w:rsid w:val="00651BEA"/>
    <w:rsid w:val="00666C92"/>
    <w:rsid w:val="00670B2B"/>
    <w:rsid w:val="006765BB"/>
    <w:rsid w:val="00694C5D"/>
    <w:rsid w:val="00695113"/>
    <w:rsid w:val="00697E84"/>
    <w:rsid w:val="006B00E3"/>
    <w:rsid w:val="006B7D38"/>
    <w:rsid w:val="006C5770"/>
    <w:rsid w:val="0070512A"/>
    <w:rsid w:val="007102DD"/>
    <w:rsid w:val="007132CE"/>
    <w:rsid w:val="00713580"/>
    <w:rsid w:val="00721873"/>
    <w:rsid w:val="00722585"/>
    <w:rsid w:val="00724C02"/>
    <w:rsid w:val="00724D42"/>
    <w:rsid w:val="00726D91"/>
    <w:rsid w:val="007553D7"/>
    <w:rsid w:val="00764C6C"/>
    <w:rsid w:val="007823CF"/>
    <w:rsid w:val="007A2E30"/>
    <w:rsid w:val="007C7084"/>
    <w:rsid w:val="007D37A6"/>
    <w:rsid w:val="007D601B"/>
    <w:rsid w:val="007E6A49"/>
    <w:rsid w:val="00802D80"/>
    <w:rsid w:val="00807458"/>
    <w:rsid w:val="00823E0E"/>
    <w:rsid w:val="00831C61"/>
    <w:rsid w:val="00846E4C"/>
    <w:rsid w:val="00854C8C"/>
    <w:rsid w:val="0086247E"/>
    <w:rsid w:val="0086279E"/>
    <w:rsid w:val="00870C46"/>
    <w:rsid w:val="00873542"/>
    <w:rsid w:val="0088281D"/>
    <w:rsid w:val="00885D6E"/>
    <w:rsid w:val="008919E8"/>
    <w:rsid w:val="008924B5"/>
    <w:rsid w:val="00892B05"/>
    <w:rsid w:val="008A08FD"/>
    <w:rsid w:val="008A446D"/>
    <w:rsid w:val="008A7356"/>
    <w:rsid w:val="008B641E"/>
    <w:rsid w:val="008B6503"/>
    <w:rsid w:val="008C0842"/>
    <w:rsid w:val="008C518F"/>
    <w:rsid w:val="00905E2A"/>
    <w:rsid w:val="00914510"/>
    <w:rsid w:val="00921154"/>
    <w:rsid w:val="00922B17"/>
    <w:rsid w:val="0092479E"/>
    <w:rsid w:val="00925767"/>
    <w:rsid w:val="00927493"/>
    <w:rsid w:val="00932D2E"/>
    <w:rsid w:val="00934ADA"/>
    <w:rsid w:val="0095488A"/>
    <w:rsid w:val="00960587"/>
    <w:rsid w:val="00963958"/>
    <w:rsid w:val="00971987"/>
    <w:rsid w:val="00972F2D"/>
    <w:rsid w:val="009906CB"/>
    <w:rsid w:val="0099363A"/>
    <w:rsid w:val="009B1594"/>
    <w:rsid w:val="009B3D37"/>
    <w:rsid w:val="009B3DE9"/>
    <w:rsid w:val="009D3D6C"/>
    <w:rsid w:val="009E14E1"/>
    <w:rsid w:val="009F0FCF"/>
    <w:rsid w:val="00A16EE1"/>
    <w:rsid w:val="00A265D9"/>
    <w:rsid w:val="00A368D5"/>
    <w:rsid w:val="00A36D52"/>
    <w:rsid w:val="00A40F84"/>
    <w:rsid w:val="00A43C77"/>
    <w:rsid w:val="00A479CF"/>
    <w:rsid w:val="00A50782"/>
    <w:rsid w:val="00A50FAE"/>
    <w:rsid w:val="00A616BB"/>
    <w:rsid w:val="00A80B94"/>
    <w:rsid w:val="00A81C9C"/>
    <w:rsid w:val="00A90687"/>
    <w:rsid w:val="00A95AE9"/>
    <w:rsid w:val="00AA24BB"/>
    <w:rsid w:val="00AC239F"/>
    <w:rsid w:val="00AD5855"/>
    <w:rsid w:val="00AD6657"/>
    <w:rsid w:val="00AE26B9"/>
    <w:rsid w:val="00AE3990"/>
    <w:rsid w:val="00B0099C"/>
    <w:rsid w:val="00B06692"/>
    <w:rsid w:val="00B06D4A"/>
    <w:rsid w:val="00B13A8B"/>
    <w:rsid w:val="00B35E34"/>
    <w:rsid w:val="00B37BDF"/>
    <w:rsid w:val="00B63339"/>
    <w:rsid w:val="00B92C5B"/>
    <w:rsid w:val="00B92CC9"/>
    <w:rsid w:val="00BA4B67"/>
    <w:rsid w:val="00BB53B6"/>
    <w:rsid w:val="00BB6791"/>
    <w:rsid w:val="00BC4037"/>
    <w:rsid w:val="00BD600D"/>
    <w:rsid w:val="00C0348E"/>
    <w:rsid w:val="00C06D8B"/>
    <w:rsid w:val="00C15924"/>
    <w:rsid w:val="00C25270"/>
    <w:rsid w:val="00C3494F"/>
    <w:rsid w:val="00C3786B"/>
    <w:rsid w:val="00C50358"/>
    <w:rsid w:val="00C50CC3"/>
    <w:rsid w:val="00C5235A"/>
    <w:rsid w:val="00C66951"/>
    <w:rsid w:val="00C739A7"/>
    <w:rsid w:val="00C77933"/>
    <w:rsid w:val="00C864CE"/>
    <w:rsid w:val="00C9291C"/>
    <w:rsid w:val="00CB209F"/>
    <w:rsid w:val="00CB61EF"/>
    <w:rsid w:val="00CB7B75"/>
    <w:rsid w:val="00CC1E9B"/>
    <w:rsid w:val="00CD25D5"/>
    <w:rsid w:val="00CD3DA0"/>
    <w:rsid w:val="00CD48A0"/>
    <w:rsid w:val="00CD7F5C"/>
    <w:rsid w:val="00CE52EF"/>
    <w:rsid w:val="00CF0F91"/>
    <w:rsid w:val="00CF3669"/>
    <w:rsid w:val="00CF548B"/>
    <w:rsid w:val="00CF5743"/>
    <w:rsid w:val="00D00674"/>
    <w:rsid w:val="00D05F07"/>
    <w:rsid w:val="00D50A93"/>
    <w:rsid w:val="00D7217B"/>
    <w:rsid w:val="00D7335C"/>
    <w:rsid w:val="00D75AEB"/>
    <w:rsid w:val="00D76E6D"/>
    <w:rsid w:val="00D81A95"/>
    <w:rsid w:val="00D81BC8"/>
    <w:rsid w:val="00D91029"/>
    <w:rsid w:val="00D92906"/>
    <w:rsid w:val="00DC59E6"/>
    <w:rsid w:val="00DC7794"/>
    <w:rsid w:val="00DE3327"/>
    <w:rsid w:val="00DE38C8"/>
    <w:rsid w:val="00DF3B13"/>
    <w:rsid w:val="00DF668D"/>
    <w:rsid w:val="00E0066C"/>
    <w:rsid w:val="00E00D67"/>
    <w:rsid w:val="00E05525"/>
    <w:rsid w:val="00E11EAD"/>
    <w:rsid w:val="00E151BF"/>
    <w:rsid w:val="00E267AA"/>
    <w:rsid w:val="00E40CC7"/>
    <w:rsid w:val="00E40E68"/>
    <w:rsid w:val="00E82139"/>
    <w:rsid w:val="00E84A6A"/>
    <w:rsid w:val="00E84F71"/>
    <w:rsid w:val="00E9335D"/>
    <w:rsid w:val="00E9547F"/>
    <w:rsid w:val="00EA2918"/>
    <w:rsid w:val="00EA36B4"/>
    <w:rsid w:val="00EA4581"/>
    <w:rsid w:val="00EC0575"/>
    <w:rsid w:val="00ED4A8A"/>
    <w:rsid w:val="00ED6B4F"/>
    <w:rsid w:val="00EF32A5"/>
    <w:rsid w:val="00EF4C24"/>
    <w:rsid w:val="00EF5405"/>
    <w:rsid w:val="00F0576A"/>
    <w:rsid w:val="00F07BDB"/>
    <w:rsid w:val="00F11F8B"/>
    <w:rsid w:val="00F133F0"/>
    <w:rsid w:val="00F16580"/>
    <w:rsid w:val="00F224DC"/>
    <w:rsid w:val="00F239E0"/>
    <w:rsid w:val="00F259C1"/>
    <w:rsid w:val="00F271E3"/>
    <w:rsid w:val="00F33D0A"/>
    <w:rsid w:val="00F50751"/>
    <w:rsid w:val="00F60CDC"/>
    <w:rsid w:val="00F71F33"/>
    <w:rsid w:val="00F911D4"/>
    <w:rsid w:val="00FB0CBB"/>
    <w:rsid w:val="00FB254F"/>
    <w:rsid w:val="00FB51DF"/>
    <w:rsid w:val="00FC478A"/>
    <w:rsid w:val="00FD6B50"/>
    <w:rsid w:val="00FD7B31"/>
    <w:rsid w:val="00FF3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37"/>
  </w:style>
  <w:style w:type="paragraph" w:styleId="2">
    <w:name w:val="heading 2"/>
    <w:basedOn w:val="a"/>
    <w:next w:val="a"/>
    <w:link w:val="20"/>
    <w:qFormat/>
    <w:rsid w:val="00FB51DF"/>
    <w:pPr>
      <w:keepNext/>
      <w:widowControl w:val="0"/>
      <w:numPr>
        <w:ilvl w:val="1"/>
        <w:numId w:val="1"/>
      </w:numPr>
      <w:suppressAutoHyphens/>
      <w:spacing w:after="0" w:line="240" w:lineRule="auto"/>
      <w:ind w:left="0" w:right="-330" w:firstLine="0"/>
      <w:jc w:val="center"/>
      <w:outlineLvl w:val="1"/>
    </w:pPr>
    <w:rPr>
      <w:rFonts w:ascii="Times New Roman" w:eastAsia="Andale Sans UI" w:hAnsi="Times New Roman" w:cs="Times New Roman"/>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F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rsid w:val="00D05F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5F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05F07"/>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62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33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33BA"/>
    <w:rPr>
      <w:rFonts w:ascii="Segoe UI" w:hAnsi="Segoe UI" w:cs="Segoe UI"/>
      <w:sz w:val="18"/>
      <w:szCs w:val="18"/>
    </w:rPr>
  </w:style>
  <w:style w:type="paragraph" w:styleId="a6">
    <w:name w:val="List Paragraph"/>
    <w:basedOn w:val="a"/>
    <w:link w:val="a7"/>
    <w:uiPriority w:val="34"/>
    <w:qFormat/>
    <w:rsid w:val="009B3DE9"/>
    <w:pPr>
      <w:ind w:left="720"/>
      <w:contextualSpacing/>
    </w:pPr>
  </w:style>
  <w:style w:type="character" w:styleId="a8">
    <w:name w:val="Hyperlink"/>
    <w:basedOn w:val="a0"/>
    <w:unhideWhenUsed/>
    <w:rsid w:val="009B3DE9"/>
    <w:rPr>
      <w:color w:val="0000FF"/>
      <w:u w:val="single"/>
    </w:rPr>
  </w:style>
  <w:style w:type="paragraph" w:customStyle="1" w:styleId="Default">
    <w:name w:val="Default"/>
    <w:rsid w:val="00486A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FB51DF"/>
    <w:rPr>
      <w:rFonts w:ascii="Times New Roman" w:eastAsia="Andale Sans UI" w:hAnsi="Times New Roman" w:cs="Times New Roman"/>
      <w:kern w:val="1"/>
      <w:sz w:val="32"/>
      <w:szCs w:val="24"/>
    </w:rPr>
  </w:style>
  <w:style w:type="paragraph" w:styleId="a9">
    <w:name w:val="Body Text Indent"/>
    <w:basedOn w:val="a"/>
    <w:link w:val="aa"/>
    <w:rsid w:val="00FB51DF"/>
    <w:pPr>
      <w:autoSpaceDE w:val="0"/>
      <w:autoSpaceDN w:val="0"/>
      <w:adjustRightInd w:val="0"/>
      <w:spacing w:after="0" w:line="240" w:lineRule="auto"/>
      <w:ind w:firstLine="485"/>
      <w:jc w:val="both"/>
    </w:pPr>
    <w:rPr>
      <w:rFonts w:ascii="Times New Roman" w:eastAsia="Times New Roman" w:hAnsi="Times New Roman" w:cs="Times New Roman"/>
      <w:i/>
      <w:iCs/>
      <w:color w:val="000000"/>
      <w:sz w:val="28"/>
      <w:szCs w:val="28"/>
    </w:rPr>
  </w:style>
  <w:style w:type="character" w:customStyle="1" w:styleId="aa">
    <w:name w:val="Основной текст с отступом Знак"/>
    <w:basedOn w:val="a0"/>
    <w:link w:val="a9"/>
    <w:rsid w:val="00FB51DF"/>
    <w:rPr>
      <w:rFonts w:ascii="Times New Roman" w:eastAsia="Times New Roman" w:hAnsi="Times New Roman" w:cs="Times New Roman"/>
      <w:i/>
      <w:iCs/>
      <w:color w:val="000000"/>
      <w:sz w:val="28"/>
      <w:szCs w:val="28"/>
    </w:rPr>
  </w:style>
  <w:style w:type="paragraph" w:styleId="3">
    <w:name w:val="Body Text 3"/>
    <w:basedOn w:val="a"/>
    <w:link w:val="30"/>
    <w:rsid w:val="00FB51D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B51DF"/>
    <w:rPr>
      <w:rFonts w:ascii="Times New Roman" w:eastAsia="Times New Roman" w:hAnsi="Times New Roman" w:cs="Times New Roman"/>
      <w:sz w:val="16"/>
      <w:szCs w:val="16"/>
      <w:lang w:eastAsia="ru-RU"/>
    </w:rPr>
  </w:style>
  <w:style w:type="paragraph" w:styleId="21">
    <w:name w:val="Body Text 2"/>
    <w:basedOn w:val="a"/>
    <w:link w:val="22"/>
    <w:rsid w:val="00FB51D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B51DF"/>
    <w:rPr>
      <w:rFonts w:ascii="Times New Roman" w:eastAsia="Times New Roman" w:hAnsi="Times New Roman" w:cs="Times New Roman"/>
      <w:sz w:val="24"/>
      <w:szCs w:val="24"/>
    </w:rPr>
  </w:style>
  <w:style w:type="paragraph" w:customStyle="1" w:styleId="ConsNormal">
    <w:name w:val="ConsNormal"/>
    <w:rsid w:val="00FB51DF"/>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pple-converted-space">
    <w:name w:val="apple-converted-space"/>
    <w:rsid w:val="00FB51DF"/>
  </w:style>
  <w:style w:type="paragraph" w:styleId="ab">
    <w:name w:val="Normal (Web)"/>
    <w:basedOn w:val="a"/>
    <w:uiPriority w:val="99"/>
    <w:semiHidden/>
    <w:unhideWhenUsed/>
    <w:rsid w:val="005F1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150409"/>
    <w:pPr>
      <w:spacing w:after="120"/>
    </w:pPr>
  </w:style>
  <w:style w:type="character" w:customStyle="1" w:styleId="ad">
    <w:name w:val="Основной текст Знак"/>
    <w:basedOn w:val="a0"/>
    <w:link w:val="ac"/>
    <w:uiPriority w:val="99"/>
    <w:semiHidden/>
    <w:rsid w:val="00150409"/>
  </w:style>
  <w:style w:type="paragraph" w:styleId="ae">
    <w:name w:val="header"/>
    <w:basedOn w:val="a"/>
    <w:link w:val="af"/>
    <w:uiPriority w:val="99"/>
    <w:unhideWhenUsed/>
    <w:rsid w:val="009639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63958"/>
  </w:style>
  <w:style w:type="paragraph" w:styleId="af0">
    <w:name w:val="footer"/>
    <w:basedOn w:val="a"/>
    <w:link w:val="af1"/>
    <w:uiPriority w:val="99"/>
    <w:unhideWhenUsed/>
    <w:rsid w:val="0096395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63958"/>
  </w:style>
  <w:style w:type="character" w:customStyle="1" w:styleId="a7">
    <w:name w:val="Абзац списка Знак"/>
    <w:link w:val="a6"/>
    <w:uiPriority w:val="34"/>
    <w:locked/>
    <w:rsid w:val="00927493"/>
  </w:style>
  <w:style w:type="paragraph" w:styleId="af2">
    <w:name w:val="No Spacing"/>
    <w:aliases w:val="1Без интервала11 Знак,Без интервала111 Знак,No Spacing11 Зна"/>
    <w:uiPriority w:val="1"/>
    <w:qFormat/>
    <w:rsid w:val="00927493"/>
    <w:pPr>
      <w:spacing w:after="0" w:line="240" w:lineRule="auto"/>
    </w:pPr>
    <w:rPr>
      <w:rFonts w:ascii="Calibri" w:eastAsia="Calibri" w:hAnsi="Calibri" w:cs="Times New Roman"/>
    </w:rPr>
  </w:style>
  <w:style w:type="character" w:styleId="af3">
    <w:name w:val="Emphasis"/>
    <w:uiPriority w:val="20"/>
    <w:qFormat/>
    <w:rsid w:val="00927493"/>
    <w:rPr>
      <w:i/>
      <w:iCs/>
    </w:rPr>
  </w:style>
  <w:style w:type="character" w:customStyle="1" w:styleId="ConsPlusNonformat0">
    <w:name w:val="ConsPlusNonformat Знак"/>
    <w:link w:val="ConsPlusNonformat"/>
    <w:rsid w:val="00927493"/>
    <w:rPr>
      <w:rFonts w:ascii="Courier New" w:eastAsiaTheme="minorEastAsia" w:hAnsi="Courier New" w:cs="Courier New"/>
      <w:sz w:val="20"/>
      <w:szCs w:val="20"/>
      <w:lang w:eastAsia="ru-RU"/>
    </w:rPr>
  </w:style>
  <w:style w:type="table" w:customStyle="1" w:styleId="421">
    <w:name w:val="Сетка таблицы421"/>
    <w:basedOn w:val="a1"/>
    <w:uiPriority w:val="59"/>
    <w:rsid w:val="009274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39"/>
    <w:rsid w:val="009274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3"/>
    <w:uiPriority w:val="39"/>
    <w:rsid w:val="009274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9274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37"/>
  </w:style>
  <w:style w:type="paragraph" w:styleId="2">
    <w:name w:val="heading 2"/>
    <w:basedOn w:val="a"/>
    <w:next w:val="a"/>
    <w:link w:val="20"/>
    <w:qFormat/>
    <w:rsid w:val="00FB51DF"/>
    <w:pPr>
      <w:keepNext/>
      <w:widowControl w:val="0"/>
      <w:numPr>
        <w:ilvl w:val="1"/>
        <w:numId w:val="1"/>
      </w:numPr>
      <w:suppressAutoHyphens/>
      <w:spacing w:after="0" w:line="240" w:lineRule="auto"/>
      <w:ind w:left="0" w:right="-330" w:firstLine="0"/>
      <w:jc w:val="center"/>
      <w:outlineLvl w:val="1"/>
    </w:pPr>
    <w:rPr>
      <w:rFonts w:ascii="Times New Roman" w:eastAsia="Andale Sans UI" w:hAnsi="Times New Roman" w:cs="Times New Roman"/>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F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rsid w:val="00D05F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5F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05F07"/>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62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33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33BA"/>
    <w:rPr>
      <w:rFonts w:ascii="Segoe UI" w:hAnsi="Segoe UI" w:cs="Segoe UI"/>
      <w:sz w:val="18"/>
      <w:szCs w:val="18"/>
    </w:rPr>
  </w:style>
  <w:style w:type="paragraph" w:styleId="a6">
    <w:name w:val="List Paragraph"/>
    <w:basedOn w:val="a"/>
    <w:link w:val="a7"/>
    <w:uiPriority w:val="34"/>
    <w:qFormat/>
    <w:rsid w:val="009B3DE9"/>
    <w:pPr>
      <w:ind w:left="720"/>
      <w:contextualSpacing/>
    </w:pPr>
  </w:style>
  <w:style w:type="character" w:styleId="a8">
    <w:name w:val="Hyperlink"/>
    <w:basedOn w:val="a0"/>
    <w:unhideWhenUsed/>
    <w:rsid w:val="009B3DE9"/>
    <w:rPr>
      <w:color w:val="0000FF"/>
      <w:u w:val="single"/>
    </w:rPr>
  </w:style>
  <w:style w:type="paragraph" w:customStyle="1" w:styleId="Default">
    <w:name w:val="Default"/>
    <w:rsid w:val="00486A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FB51DF"/>
    <w:rPr>
      <w:rFonts w:ascii="Times New Roman" w:eastAsia="Andale Sans UI" w:hAnsi="Times New Roman" w:cs="Times New Roman"/>
      <w:kern w:val="1"/>
      <w:sz w:val="32"/>
      <w:szCs w:val="24"/>
    </w:rPr>
  </w:style>
  <w:style w:type="paragraph" w:styleId="a9">
    <w:name w:val="Body Text Indent"/>
    <w:basedOn w:val="a"/>
    <w:link w:val="aa"/>
    <w:rsid w:val="00FB51DF"/>
    <w:pPr>
      <w:autoSpaceDE w:val="0"/>
      <w:autoSpaceDN w:val="0"/>
      <w:adjustRightInd w:val="0"/>
      <w:spacing w:after="0" w:line="240" w:lineRule="auto"/>
      <w:ind w:firstLine="485"/>
      <w:jc w:val="both"/>
    </w:pPr>
    <w:rPr>
      <w:rFonts w:ascii="Times New Roman" w:eastAsia="Times New Roman" w:hAnsi="Times New Roman" w:cs="Times New Roman"/>
      <w:i/>
      <w:iCs/>
      <w:color w:val="000000"/>
      <w:sz w:val="28"/>
      <w:szCs w:val="28"/>
    </w:rPr>
  </w:style>
  <w:style w:type="character" w:customStyle="1" w:styleId="aa">
    <w:name w:val="Основной текст с отступом Знак"/>
    <w:basedOn w:val="a0"/>
    <w:link w:val="a9"/>
    <w:rsid w:val="00FB51DF"/>
    <w:rPr>
      <w:rFonts w:ascii="Times New Roman" w:eastAsia="Times New Roman" w:hAnsi="Times New Roman" w:cs="Times New Roman"/>
      <w:i/>
      <w:iCs/>
      <w:color w:val="000000"/>
      <w:sz w:val="28"/>
      <w:szCs w:val="28"/>
    </w:rPr>
  </w:style>
  <w:style w:type="paragraph" w:styleId="3">
    <w:name w:val="Body Text 3"/>
    <w:basedOn w:val="a"/>
    <w:link w:val="30"/>
    <w:rsid w:val="00FB51D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B51DF"/>
    <w:rPr>
      <w:rFonts w:ascii="Times New Roman" w:eastAsia="Times New Roman" w:hAnsi="Times New Roman" w:cs="Times New Roman"/>
      <w:sz w:val="16"/>
      <w:szCs w:val="16"/>
      <w:lang w:eastAsia="ru-RU"/>
    </w:rPr>
  </w:style>
  <w:style w:type="paragraph" w:styleId="21">
    <w:name w:val="Body Text 2"/>
    <w:basedOn w:val="a"/>
    <w:link w:val="22"/>
    <w:rsid w:val="00FB51D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B51DF"/>
    <w:rPr>
      <w:rFonts w:ascii="Times New Roman" w:eastAsia="Times New Roman" w:hAnsi="Times New Roman" w:cs="Times New Roman"/>
      <w:sz w:val="24"/>
      <w:szCs w:val="24"/>
    </w:rPr>
  </w:style>
  <w:style w:type="paragraph" w:customStyle="1" w:styleId="ConsNormal">
    <w:name w:val="ConsNormal"/>
    <w:rsid w:val="00FB51DF"/>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pple-converted-space">
    <w:name w:val="apple-converted-space"/>
    <w:rsid w:val="00FB51DF"/>
  </w:style>
  <w:style w:type="paragraph" w:styleId="ab">
    <w:name w:val="Normal (Web)"/>
    <w:basedOn w:val="a"/>
    <w:uiPriority w:val="99"/>
    <w:semiHidden/>
    <w:unhideWhenUsed/>
    <w:rsid w:val="005F1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150409"/>
    <w:pPr>
      <w:spacing w:after="120"/>
    </w:pPr>
  </w:style>
  <w:style w:type="character" w:customStyle="1" w:styleId="ad">
    <w:name w:val="Основной текст Знак"/>
    <w:basedOn w:val="a0"/>
    <w:link w:val="ac"/>
    <w:uiPriority w:val="99"/>
    <w:semiHidden/>
    <w:rsid w:val="00150409"/>
  </w:style>
  <w:style w:type="paragraph" w:styleId="ae">
    <w:name w:val="header"/>
    <w:basedOn w:val="a"/>
    <w:link w:val="af"/>
    <w:uiPriority w:val="99"/>
    <w:unhideWhenUsed/>
    <w:rsid w:val="0096395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63958"/>
  </w:style>
  <w:style w:type="paragraph" w:styleId="af0">
    <w:name w:val="footer"/>
    <w:basedOn w:val="a"/>
    <w:link w:val="af1"/>
    <w:uiPriority w:val="99"/>
    <w:unhideWhenUsed/>
    <w:rsid w:val="0096395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63958"/>
  </w:style>
  <w:style w:type="character" w:customStyle="1" w:styleId="a7">
    <w:name w:val="Абзац списка Знак"/>
    <w:link w:val="a6"/>
    <w:uiPriority w:val="34"/>
    <w:locked/>
    <w:rsid w:val="00927493"/>
  </w:style>
  <w:style w:type="paragraph" w:styleId="af2">
    <w:name w:val="No Spacing"/>
    <w:aliases w:val="1Без интервала11 Знак,Без интервала111 Знак,No Spacing11 Зна"/>
    <w:uiPriority w:val="1"/>
    <w:qFormat/>
    <w:rsid w:val="00927493"/>
    <w:pPr>
      <w:spacing w:after="0" w:line="240" w:lineRule="auto"/>
    </w:pPr>
    <w:rPr>
      <w:rFonts w:ascii="Calibri" w:eastAsia="Calibri" w:hAnsi="Calibri" w:cs="Times New Roman"/>
    </w:rPr>
  </w:style>
  <w:style w:type="character" w:styleId="af3">
    <w:name w:val="Emphasis"/>
    <w:uiPriority w:val="20"/>
    <w:qFormat/>
    <w:rsid w:val="00927493"/>
    <w:rPr>
      <w:i/>
      <w:iCs/>
    </w:rPr>
  </w:style>
  <w:style w:type="character" w:customStyle="1" w:styleId="ConsPlusNonformat0">
    <w:name w:val="ConsPlusNonformat Знак"/>
    <w:link w:val="ConsPlusNonformat"/>
    <w:rsid w:val="00927493"/>
    <w:rPr>
      <w:rFonts w:ascii="Courier New" w:eastAsiaTheme="minorEastAsia" w:hAnsi="Courier New" w:cs="Courier New"/>
      <w:sz w:val="20"/>
      <w:szCs w:val="20"/>
      <w:lang w:eastAsia="ru-RU"/>
    </w:rPr>
  </w:style>
  <w:style w:type="table" w:customStyle="1" w:styleId="421">
    <w:name w:val="Сетка таблицы421"/>
    <w:basedOn w:val="a1"/>
    <w:uiPriority w:val="59"/>
    <w:rsid w:val="009274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39"/>
    <w:rsid w:val="009274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3"/>
    <w:uiPriority w:val="39"/>
    <w:rsid w:val="009274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927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0350">
      <w:bodyDiv w:val="1"/>
      <w:marLeft w:val="0"/>
      <w:marRight w:val="0"/>
      <w:marTop w:val="0"/>
      <w:marBottom w:val="0"/>
      <w:divBdr>
        <w:top w:val="none" w:sz="0" w:space="0" w:color="auto"/>
        <w:left w:val="none" w:sz="0" w:space="0" w:color="auto"/>
        <w:bottom w:val="none" w:sz="0" w:space="0" w:color="auto"/>
        <w:right w:val="none" w:sz="0" w:space="0" w:color="auto"/>
      </w:divBdr>
    </w:div>
    <w:div w:id="560098004">
      <w:bodyDiv w:val="1"/>
      <w:marLeft w:val="0"/>
      <w:marRight w:val="0"/>
      <w:marTop w:val="0"/>
      <w:marBottom w:val="0"/>
      <w:divBdr>
        <w:top w:val="none" w:sz="0" w:space="0" w:color="auto"/>
        <w:left w:val="none" w:sz="0" w:space="0" w:color="auto"/>
        <w:bottom w:val="none" w:sz="0" w:space="0" w:color="auto"/>
        <w:right w:val="none" w:sz="0" w:space="0" w:color="auto"/>
      </w:divBdr>
    </w:div>
    <w:div w:id="1020280739">
      <w:bodyDiv w:val="1"/>
      <w:marLeft w:val="0"/>
      <w:marRight w:val="0"/>
      <w:marTop w:val="0"/>
      <w:marBottom w:val="0"/>
      <w:divBdr>
        <w:top w:val="none" w:sz="0" w:space="0" w:color="auto"/>
        <w:left w:val="none" w:sz="0" w:space="0" w:color="auto"/>
        <w:bottom w:val="none" w:sz="0" w:space="0" w:color="auto"/>
        <w:right w:val="none" w:sz="0" w:space="0" w:color="auto"/>
      </w:divBdr>
    </w:div>
    <w:div w:id="1388070863">
      <w:bodyDiv w:val="1"/>
      <w:marLeft w:val="0"/>
      <w:marRight w:val="0"/>
      <w:marTop w:val="0"/>
      <w:marBottom w:val="0"/>
      <w:divBdr>
        <w:top w:val="none" w:sz="0" w:space="0" w:color="auto"/>
        <w:left w:val="none" w:sz="0" w:space="0" w:color="auto"/>
        <w:bottom w:val="none" w:sz="0" w:space="0" w:color="auto"/>
        <w:right w:val="none" w:sz="0" w:space="0" w:color="auto"/>
      </w:divBdr>
    </w:div>
    <w:div w:id="19474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A13FD49E4FEE308ECE6E1E09EBA78205CA4E82D00ADD55531822F79CCDCDE4C4D4F900610D608BFA6AF2BDA4CF96971B188CB80633210ER8I2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A13FD49E4FEE308ECE6E1E09EBA78207CB458AD405DD55531822F79CCDCDE4C4D4F900610C608BF76AF2BDA4CF96971B188CB80633210ER8I2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www.consultant.ru/document/cons_doc_LAW_369066/e8558fcb2d8260bcdf939ff0403d32dfcc37110c/" TargetMode="External"/><Relationship Id="rId10" Type="http://schemas.openxmlformats.org/officeDocument/2006/relationships/hyperlink" Target="https://roszdravnadzor.gov.ru/reform/rom" TargetMode="External"/><Relationship Id="rId4" Type="http://schemas.microsoft.com/office/2007/relationships/stylesWithEffects" Target="stylesWithEffects.xml"/><Relationship Id="rId9" Type="http://schemas.openxmlformats.org/officeDocument/2006/relationships/hyperlink" Target="consultantplus://offline/ref=240DFD56477C1C092AF047C3003FF1E1C78268F7D221A28D41DF6C7B1DBCFACF069DED2F6BAF0C36F499EFB76B4B90885F8540CAE46B7658FC5BH" TargetMode="External"/><Relationship Id="rId14" Type="http://schemas.openxmlformats.org/officeDocument/2006/relationships/hyperlink" Target="http://www.roszdravnadzor.gov.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2.3148148148148359E-3"/>
                  <c:y val="-8.33333333333333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B0-4B48-A3F4-0CBD1B59141C}"/>
                </c:ext>
              </c:extLst>
            </c:dLbl>
            <c:dLbl>
              <c:idx val="1"/>
              <c:layout>
                <c:manualLayout>
                  <c:x val="0"/>
                  <c:y val="-9.52380952380952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B0-4B48-A3F4-0CBD1B59141C}"/>
                </c:ext>
              </c:extLst>
            </c:dLbl>
            <c:dLbl>
              <c:idx val="2"/>
              <c:layout>
                <c:manualLayout>
                  <c:x val="-2.3148148148148997E-3"/>
                  <c:y val="-8.33333333333334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B0-4B48-A3F4-0CBD1B59141C}"/>
                </c:ext>
              </c:extLst>
            </c:dLbl>
            <c:dLbl>
              <c:idx val="3"/>
              <c:layout>
                <c:manualLayout>
                  <c:x val="-8.4875562720133283E-17"/>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B0-4B48-A3F4-0CBD1B59141C}"/>
                </c:ext>
              </c:extLst>
            </c:dLbl>
            <c:dLbl>
              <c:idx val="4"/>
              <c:layout>
                <c:manualLayout>
                  <c:x val="0"/>
                  <c:y val="-2.77777777777777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B0-4B48-A3F4-0CBD1B59141C}"/>
                </c:ext>
              </c:extLst>
            </c:dLbl>
            <c:dLbl>
              <c:idx val="5"/>
              <c:layout>
                <c:manualLayout>
                  <c:x val="0"/>
                  <c:y val="-3.9682539682539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CB0-4B48-A3F4-0CBD1B5914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0.00%</c:formatCode>
                <c:ptCount val="11"/>
                <c:pt idx="0" formatCode="0%">
                  <c:v>0.71</c:v>
                </c:pt>
                <c:pt idx="1">
                  <c:v>0.85</c:v>
                </c:pt>
                <c:pt idx="2">
                  <c:v>0.83899999999999997</c:v>
                </c:pt>
                <c:pt idx="3">
                  <c:v>0.89500000000000002</c:v>
                </c:pt>
                <c:pt idx="4">
                  <c:v>0.89500000000000002</c:v>
                </c:pt>
                <c:pt idx="5">
                  <c:v>0.85699999999999998</c:v>
                </c:pt>
                <c:pt idx="6">
                  <c:v>0.80700000000000005</c:v>
                </c:pt>
                <c:pt idx="7">
                  <c:v>0.77749999999999997</c:v>
                </c:pt>
                <c:pt idx="8" formatCode="0%">
                  <c:v>0.77</c:v>
                </c:pt>
                <c:pt idx="9" formatCode="0%">
                  <c:v>0.88</c:v>
                </c:pt>
                <c:pt idx="10" formatCode="0%">
                  <c:v>0.83</c:v>
                </c:pt>
              </c:numCache>
            </c:numRef>
          </c:val>
          <c:extLst xmlns:c16r2="http://schemas.microsoft.com/office/drawing/2015/06/chart">
            <c:ext xmlns:c16="http://schemas.microsoft.com/office/drawing/2014/chart" uri="{C3380CC4-5D6E-409C-BE32-E72D297353CC}">
              <c16:uniqueId val="{00000006-BCB0-4B48-A3F4-0CBD1B59141C}"/>
            </c:ext>
          </c:extLst>
        </c:ser>
        <c:dLbls>
          <c:showLegendKey val="0"/>
          <c:showVal val="0"/>
          <c:showCatName val="0"/>
          <c:showSerName val="0"/>
          <c:showPercent val="0"/>
          <c:showBubbleSize val="0"/>
        </c:dLbls>
        <c:gapWidth val="150"/>
        <c:shape val="box"/>
        <c:axId val="117132800"/>
        <c:axId val="127466240"/>
        <c:axId val="0"/>
      </c:bar3DChart>
      <c:catAx>
        <c:axId val="117132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466240"/>
        <c:crosses val="autoZero"/>
        <c:auto val="1"/>
        <c:lblAlgn val="ctr"/>
        <c:lblOffset val="100"/>
        <c:noMultiLvlLbl val="0"/>
      </c:catAx>
      <c:valAx>
        <c:axId val="12746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13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DDA2A-48CA-49F0-8CFF-B5799574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7734</Words>
  <Characters>44088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Мелентьева Ольга Александровна</dc:creator>
  <cp:lastModifiedBy>Блохин Сергей Викторович</cp:lastModifiedBy>
  <cp:revision>3</cp:revision>
  <cp:lastPrinted>2025-02-14T06:44:00Z</cp:lastPrinted>
  <dcterms:created xsi:type="dcterms:W3CDTF">2025-02-14T09:02:00Z</dcterms:created>
  <dcterms:modified xsi:type="dcterms:W3CDTF">2025-02-14T14:58:00Z</dcterms:modified>
</cp:coreProperties>
</file>